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C5" w:rsidRPr="00E01936" w:rsidRDefault="00E01936">
      <w:pPr>
        <w:pStyle w:val="TableContents"/>
        <w:jc w:val="center"/>
        <w:rPr>
          <w:rFonts w:ascii="Gabriola" w:hAnsi="Gabriola"/>
          <w:color w:val="auto"/>
          <w:sz w:val="96"/>
          <w:szCs w:val="96"/>
        </w:rPr>
      </w:pPr>
      <w:r w:rsidRPr="00E01936">
        <w:rPr>
          <w:rFonts w:ascii="Gabriola" w:hAnsi="Gabriola"/>
          <w:color w:val="auto"/>
          <w:sz w:val="96"/>
          <w:szCs w:val="96"/>
        </w:rPr>
        <w:t xml:space="preserve">Stages </w:t>
      </w:r>
      <w:r w:rsidRPr="00E01936">
        <w:rPr>
          <w:rFonts w:ascii="Gabriola" w:hAnsi="Gabriola"/>
          <w:color w:val="auto"/>
          <w:sz w:val="64"/>
          <w:szCs w:val="64"/>
        </w:rPr>
        <w:t>of</w:t>
      </w:r>
      <w:r w:rsidRPr="00E01936">
        <w:rPr>
          <w:rFonts w:ascii="Gabriola" w:hAnsi="Gabriola"/>
          <w:color w:val="auto"/>
          <w:sz w:val="96"/>
          <w:szCs w:val="96"/>
        </w:rPr>
        <w:t xml:space="preserve"> Enlightenment</w:t>
      </w:r>
    </w:p>
    <w:p w:rsidR="009604C5" w:rsidRPr="00E01936" w:rsidRDefault="009604C5">
      <w:pPr>
        <w:rPr>
          <w:rFonts w:hint="eastAsia"/>
          <w:color w:val="auto"/>
        </w:rPr>
      </w:pPr>
    </w:p>
    <w:tbl>
      <w:tblPr>
        <w:tblW w:w="1354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3"/>
        <w:gridCol w:w="4252"/>
        <w:gridCol w:w="4901"/>
      </w:tblGrid>
      <w:tr w:rsidR="00E01936" w:rsidRPr="00E01936" w:rsidTr="005F2DC4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04C5" w:rsidRPr="00E01936" w:rsidRDefault="00E01936">
            <w:pPr>
              <w:pStyle w:val="TableContents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E01936">
              <w:rPr>
                <w:rFonts w:ascii="Times New Roman" w:hAnsi="Times New Roman"/>
                <w:color w:val="auto"/>
                <w:sz w:val="44"/>
                <w:szCs w:val="44"/>
              </w:rPr>
              <w:t>Stream-</w:t>
            </w:r>
            <w:r w:rsidR="007C4E89" w:rsidRPr="00E01936">
              <w:rPr>
                <w:rFonts w:ascii="Times New Roman" w:hAnsi="Times New Roman"/>
                <w:color w:val="auto"/>
                <w:sz w:val="44"/>
                <w:szCs w:val="44"/>
              </w:rPr>
              <w:t>e</w:t>
            </w:r>
            <w:r w:rsidRPr="00E01936">
              <w:rPr>
                <w:rFonts w:ascii="Times New Roman" w:hAnsi="Times New Roman"/>
                <w:color w:val="auto"/>
                <w:sz w:val="44"/>
                <w:szCs w:val="44"/>
              </w:rPr>
              <w:t>nt</w:t>
            </w:r>
            <w:r w:rsidR="005F2DC4" w:rsidRPr="00E01936">
              <w:rPr>
                <w:rFonts w:ascii="Times New Roman" w:hAnsi="Times New Roman"/>
                <w:color w:val="auto"/>
                <w:sz w:val="44"/>
                <w:szCs w:val="44"/>
              </w:rPr>
              <w:t>erer</w:t>
            </w:r>
          </w:p>
          <w:p w:rsidR="009604C5" w:rsidRPr="00E01936" w:rsidRDefault="0046505B" w:rsidP="007C4E89">
            <w:pPr>
              <w:pStyle w:val="TableContents"/>
              <w:rPr>
                <w:rFonts w:ascii="Times New Roman" w:hAnsi="Times New Roman"/>
                <w:i/>
                <w:iCs/>
                <w:color w:val="auto"/>
                <w:sz w:val="36"/>
                <w:szCs w:val="36"/>
              </w:rPr>
            </w:pPr>
            <w:proofErr w:type="spellStart"/>
            <w:r w:rsidRPr="00E01936">
              <w:rPr>
                <w:rFonts w:ascii="Times New Roman" w:hAnsi="Times New Roman"/>
                <w:i/>
                <w:iCs/>
                <w:color w:val="auto"/>
                <w:sz w:val="36"/>
                <w:szCs w:val="36"/>
              </w:rPr>
              <w:t>sotāpanna</w:t>
            </w:r>
            <w:proofErr w:type="spellEnd"/>
          </w:p>
          <w:p w:rsidR="009604C5" w:rsidRPr="00E01936" w:rsidRDefault="009604C5"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04C5" w:rsidRPr="00E01936" w:rsidRDefault="00E01936">
            <w:pPr>
              <w:pStyle w:val="TableContents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Fetters eliminated:</w:t>
            </w:r>
          </w:p>
          <w:p w:rsidR="009604C5" w:rsidRPr="00E01936" w:rsidRDefault="0046505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personality-belief (</w:t>
            </w:r>
            <w:proofErr w:type="spellStart"/>
            <w:r w:rsidR="00E01936"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sakkāya-diṭṭhi</w:t>
            </w:r>
            <w:proofErr w:type="spellEnd"/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  <w:p w:rsidR="009604C5" w:rsidRPr="00E01936" w:rsidRDefault="0046505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doubt (</w:t>
            </w:r>
            <w:proofErr w:type="spellStart"/>
            <w:r w:rsidR="00E01936"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vicikicchā</w:t>
            </w:r>
            <w:proofErr w:type="spellEnd"/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  <w:p w:rsidR="009604C5" w:rsidRPr="00E01936" w:rsidRDefault="0046505B" w:rsidP="0046505B">
            <w:pPr>
              <w:ind w:left="113" w:hanging="1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clinging to </w:t>
            </w:r>
            <w:r w:rsidR="005F2DC4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wrong practices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E01936"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proofErr w:type="spellStart"/>
            <w:r w:rsidR="00E01936"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sīlabbata-parāmāsa</w:t>
            </w:r>
            <w:proofErr w:type="spellEnd"/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04C5" w:rsidRPr="00E01936" w:rsidRDefault="0046505B" w:rsidP="0046505B">
            <w:pPr>
              <w:ind w:left="113" w:hanging="1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Pr="00E01936">
              <w:rPr>
                <w:rFonts w:ascii="Times New Roman" w:hAnsi="Times New Roman"/>
                <w:color w:val="auto"/>
                <w:sz w:val="28"/>
                <w:szCs w:val="28"/>
              </w:rPr>
              <w:t>W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ill not take rebirth in animal world, ghost world, or hells</w:t>
            </w:r>
          </w:p>
          <w:p w:rsidR="009604C5" w:rsidRPr="00E01936" w:rsidRDefault="0046505B"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Pr="00E01936">
              <w:rPr>
                <w:rFonts w:ascii="Times New Roman" w:hAnsi="Times New Roman"/>
                <w:color w:val="auto"/>
                <w:sz w:val="28"/>
                <w:szCs w:val="28"/>
              </w:rPr>
              <w:t>W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ill take rebirth at most seven times</w:t>
            </w:r>
          </w:p>
          <w:p w:rsidR="009604C5" w:rsidRDefault="0046505B"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Pr="00E01936">
              <w:rPr>
                <w:rFonts w:ascii="Times New Roman" w:hAnsi="Times New Roman"/>
                <w:color w:val="auto"/>
                <w:sz w:val="28"/>
                <w:szCs w:val="28"/>
              </w:rPr>
              <w:t>C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annot commit six major wrongdoings</w:t>
            </w:r>
            <w:r w:rsidRPr="00E01936">
              <w:rPr>
                <w:rFonts w:ascii="Times New Roman" w:hAnsi="Times New Roman"/>
                <w:color w:val="auto"/>
                <w:sz w:val="28"/>
                <w:szCs w:val="28"/>
              </w:rPr>
              <w:t>*</w:t>
            </w:r>
          </w:p>
          <w:p w:rsidR="007D3C53" w:rsidRPr="00E01936" w:rsidRDefault="007D3C53" w:rsidP="007D3C53">
            <w:pPr>
              <w:ind w:left="113" w:hanging="1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Has </w:t>
            </w:r>
            <w:r w:rsidRPr="007D3C53">
              <w:rPr>
                <w:rFonts w:ascii="Times New Roman" w:hAnsi="Times New Roman"/>
                <w:color w:val="auto"/>
                <w:sz w:val="28"/>
                <w:szCs w:val="28"/>
              </w:rPr>
              <w:t>confirmed faith in the Buddha, Dhamma, &amp; Sangha, and possesses the virtues dear to the noble ones.</w:t>
            </w:r>
          </w:p>
        </w:tc>
      </w:tr>
      <w:tr w:rsidR="00E01936" w:rsidRPr="00E01936" w:rsidTr="005F2DC4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04C5" w:rsidRPr="00E01936" w:rsidRDefault="005F2DC4">
            <w:pPr>
              <w:pStyle w:val="TableContents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E01936">
              <w:rPr>
                <w:rFonts w:ascii="Times New Roman" w:hAnsi="Times New Roman"/>
                <w:color w:val="auto"/>
                <w:sz w:val="44"/>
                <w:szCs w:val="44"/>
              </w:rPr>
              <w:t>Once-</w:t>
            </w:r>
            <w:r w:rsidR="00E01936" w:rsidRPr="00E01936">
              <w:rPr>
                <w:rFonts w:ascii="Times New Roman" w:hAnsi="Times New Roman"/>
                <w:color w:val="auto"/>
                <w:sz w:val="44"/>
                <w:szCs w:val="44"/>
              </w:rPr>
              <w:t>returner</w:t>
            </w:r>
          </w:p>
          <w:p w:rsidR="009604C5" w:rsidRPr="00E01936" w:rsidRDefault="0046505B">
            <w:pPr>
              <w:pStyle w:val="TableContents"/>
              <w:rPr>
                <w:rFonts w:hint="eastAsia"/>
                <w:i/>
                <w:iCs/>
                <w:color w:val="auto"/>
              </w:rPr>
            </w:pPr>
            <w:proofErr w:type="spellStart"/>
            <w:r w:rsidRPr="00E01936">
              <w:rPr>
                <w:rFonts w:ascii="Times New Roman" w:hAnsi="Times New Roman"/>
                <w:i/>
                <w:iCs/>
                <w:color w:val="auto"/>
                <w:sz w:val="36"/>
                <w:szCs w:val="36"/>
              </w:rPr>
              <w:t>sakadāgāmi</w:t>
            </w:r>
            <w:proofErr w:type="spellEnd"/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04C5" w:rsidRPr="00E01936" w:rsidRDefault="007C4E89">
            <w:pPr>
              <w:pStyle w:val="TableContents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Greatly</w:t>
            </w:r>
            <w:r w:rsidR="00E01936"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 xml:space="preserve"> reduced:</w:t>
            </w:r>
          </w:p>
          <w:p w:rsidR="009604C5" w:rsidRPr="00E01936" w:rsidRDefault="0046505B"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greed (</w:t>
            </w:r>
            <w:proofErr w:type="spellStart"/>
            <w:r w:rsidR="00E01936"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lobha</w:t>
            </w:r>
            <w:proofErr w:type="spellEnd"/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  <w:p w:rsidR="009604C5" w:rsidRPr="00E01936" w:rsidRDefault="0046505B"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hatred (</w:t>
            </w:r>
            <w:proofErr w:type="spellStart"/>
            <w:r w:rsidR="00E01936"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dosa</w:t>
            </w:r>
            <w:proofErr w:type="spellEnd"/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  <w:p w:rsidR="009604C5" w:rsidRPr="00E01936" w:rsidRDefault="0046505B"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delusion (</w:t>
            </w:r>
            <w:proofErr w:type="spellStart"/>
            <w:r w:rsidR="00E01936"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moha</w:t>
            </w:r>
            <w:proofErr w:type="spellEnd"/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04C5" w:rsidRPr="00E01936" w:rsidRDefault="0046505B" w:rsidP="005F2DC4">
            <w:pPr>
              <w:ind w:left="113" w:hanging="1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Pr="00E01936">
              <w:rPr>
                <w:rFonts w:ascii="Times New Roman" w:hAnsi="Times New Roman"/>
                <w:color w:val="auto"/>
                <w:sz w:val="28"/>
                <w:szCs w:val="28"/>
              </w:rPr>
              <w:t>W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ill return at most once to the human world</w:t>
            </w:r>
          </w:p>
        </w:tc>
      </w:tr>
      <w:tr w:rsidR="00E01936" w:rsidRPr="00E01936" w:rsidTr="005F2DC4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6505B" w:rsidRPr="00E01936" w:rsidRDefault="0046505B">
            <w:pPr>
              <w:pStyle w:val="TableContents"/>
              <w:rPr>
                <w:rFonts w:ascii="Times New Roman" w:hAnsi="Times New Roman"/>
                <w:color w:val="auto"/>
                <w:sz w:val="44"/>
                <w:szCs w:val="44"/>
              </w:rPr>
            </w:pPr>
            <w:r w:rsidRPr="00E01936">
              <w:rPr>
                <w:rFonts w:ascii="Times New Roman" w:hAnsi="Times New Roman"/>
                <w:color w:val="auto"/>
                <w:sz w:val="44"/>
                <w:szCs w:val="44"/>
              </w:rPr>
              <w:t>Non-returner</w:t>
            </w:r>
          </w:p>
          <w:p w:rsidR="009604C5" w:rsidRPr="00E01936" w:rsidRDefault="0046505B">
            <w:pPr>
              <w:pStyle w:val="TableContents"/>
              <w:rPr>
                <w:rFonts w:ascii="Times New Roman" w:hAnsi="Times New Roman"/>
                <w:i/>
                <w:iCs/>
                <w:color w:val="auto"/>
                <w:sz w:val="36"/>
                <w:szCs w:val="36"/>
              </w:rPr>
            </w:pPr>
            <w:r w:rsidRPr="00E01936">
              <w:rPr>
                <w:rFonts w:ascii="Times New Roman" w:hAnsi="Times New Roman"/>
                <w:i/>
                <w:iCs/>
                <w:color w:val="auto"/>
                <w:sz w:val="36"/>
                <w:szCs w:val="36"/>
              </w:rPr>
              <w:t>anāgāmi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04C5" w:rsidRPr="00E01936" w:rsidRDefault="00E01936">
            <w:pPr>
              <w:pStyle w:val="TableContents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Fetters eliminated:</w:t>
            </w:r>
          </w:p>
          <w:p w:rsidR="009604C5" w:rsidRPr="00E01936" w:rsidRDefault="0046505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sensuous craving (</w:t>
            </w:r>
            <w:proofErr w:type="spellStart"/>
            <w:r w:rsidR="00E01936"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kāma-rāga</w:t>
            </w:r>
            <w:proofErr w:type="spellEnd"/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  <w:p w:rsidR="009604C5" w:rsidRPr="00E01936" w:rsidRDefault="0046505B">
            <w:pPr>
              <w:rPr>
                <w:rFonts w:hint="eastAsia"/>
                <w:color w:val="auto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ill-will (</w:t>
            </w:r>
            <w:proofErr w:type="spellStart"/>
            <w:r w:rsidR="00E01936"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patigha</w:t>
            </w:r>
            <w:proofErr w:type="spellEnd"/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04C5" w:rsidRPr="00E01936" w:rsidRDefault="0046505B" w:rsidP="0046505B">
            <w:pPr>
              <w:ind w:left="113" w:hanging="113"/>
              <w:rPr>
                <w:rFonts w:hint="eastAsia"/>
                <w:color w:val="auto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Pr="00E01936">
              <w:rPr>
                <w:rFonts w:ascii="Times New Roman" w:hAnsi="Times New Roman"/>
                <w:color w:val="auto"/>
                <w:sz w:val="28"/>
                <w:szCs w:val="28"/>
              </w:rPr>
              <w:t>C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an only be reborn in the heaven known as the Pure Abode</w:t>
            </w:r>
          </w:p>
        </w:tc>
      </w:tr>
      <w:tr w:rsidR="00E01936" w:rsidRPr="00E01936" w:rsidTr="005F2DC4">
        <w:tc>
          <w:tcPr>
            <w:tcW w:w="4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04C5" w:rsidRPr="00E01936" w:rsidRDefault="0046505B">
            <w:pPr>
              <w:pStyle w:val="TableContents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E01936">
              <w:rPr>
                <w:rFonts w:ascii="Times New Roman" w:hAnsi="Times New Roman"/>
                <w:color w:val="auto"/>
                <w:sz w:val="44"/>
                <w:szCs w:val="44"/>
              </w:rPr>
              <w:t xml:space="preserve">Fully-enlightened One </w:t>
            </w:r>
            <w:r w:rsidRPr="00E01936">
              <w:rPr>
                <w:rFonts w:ascii="Times New Roman" w:hAnsi="Times New Roman"/>
                <w:i/>
                <w:iCs/>
                <w:color w:val="auto"/>
                <w:sz w:val="36"/>
                <w:szCs w:val="36"/>
              </w:rPr>
              <w:t>arahant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04C5" w:rsidRPr="00E01936" w:rsidRDefault="00E01936">
            <w:pPr>
              <w:pStyle w:val="TableContents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Fetters eliminated:</w:t>
            </w:r>
          </w:p>
          <w:p w:rsidR="009604C5" w:rsidRPr="00E01936" w:rsidRDefault="0046505B" w:rsidP="0046505B">
            <w:pPr>
              <w:ind w:left="113" w:hanging="1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craving for fine-material existence </w:t>
            </w:r>
            <w:r w:rsidRPr="00E01936"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proofErr w:type="spellStart"/>
            <w:r w:rsidR="00E01936"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rūpa-rāga</w:t>
            </w:r>
            <w:proofErr w:type="spellEnd"/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  <w:p w:rsidR="009604C5" w:rsidRPr="00E01936" w:rsidRDefault="0046505B" w:rsidP="0046505B">
            <w:pPr>
              <w:ind w:left="113" w:hanging="113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craving for immaterial existence </w:t>
            </w:r>
            <w:r w:rsidRPr="00E01936"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proofErr w:type="spellStart"/>
            <w:r w:rsidR="00E01936"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arūpa-rāga</w:t>
            </w:r>
            <w:proofErr w:type="spellEnd"/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  <w:p w:rsidR="009604C5" w:rsidRPr="00E01936" w:rsidRDefault="0046505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conceit (</w:t>
            </w:r>
            <w:proofErr w:type="spellStart"/>
            <w:r w:rsidR="00E01936"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māna</w:t>
            </w:r>
            <w:proofErr w:type="spellEnd"/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  <w:p w:rsidR="009604C5" w:rsidRPr="00E01936" w:rsidRDefault="0046505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restlessness (</w:t>
            </w:r>
            <w:proofErr w:type="spellStart"/>
            <w:r w:rsidR="00E01936"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uddhacca</w:t>
            </w:r>
            <w:proofErr w:type="spellEnd"/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  <w:p w:rsidR="009604C5" w:rsidRPr="00E01936" w:rsidRDefault="0046505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ignorance (</w:t>
            </w:r>
            <w:proofErr w:type="spellStart"/>
            <w:r w:rsidR="00E01936" w:rsidRPr="00E01936"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  <w:t>avijjā</w:t>
            </w:r>
            <w:proofErr w:type="spellEnd"/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04C5" w:rsidRPr="00E01936" w:rsidRDefault="0046505B"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019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·</w:t>
            </w:r>
            <w:r w:rsidRPr="00E01936">
              <w:rPr>
                <w:rFonts w:ascii="Times New Roman" w:hAnsi="Times New Roman"/>
                <w:color w:val="auto"/>
                <w:sz w:val="28"/>
                <w:szCs w:val="28"/>
              </w:rPr>
              <w:t>W</w:t>
            </w:r>
            <w:r w:rsidR="00E01936" w:rsidRPr="00E01936">
              <w:rPr>
                <w:rFonts w:ascii="Times New Roman" w:hAnsi="Times New Roman"/>
                <w:color w:val="auto"/>
                <w:sz w:val="28"/>
                <w:szCs w:val="28"/>
              </w:rPr>
              <w:t>ill never take rebirth in any destination</w:t>
            </w:r>
          </w:p>
        </w:tc>
      </w:tr>
    </w:tbl>
    <w:p w:rsidR="009604C5" w:rsidRPr="00E01936" w:rsidRDefault="009604C5">
      <w:pPr>
        <w:rPr>
          <w:rFonts w:hint="eastAsia"/>
          <w:color w:val="auto"/>
        </w:rPr>
      </w:pPr>
    </w:p>
    <w:p w:rsidR="009604C5" w:rsidRPr="00E01936" w:rsidRDefault="00E01936" w:rsidP="007C4E89">
      <w:pPr>
        <w:ind w:right="531"/>
        <w:rPr>
          <w:rFonts w:hint="eastAsia"/>
          <w:color w:val="auto"/>
          <w:sz w:val="26"/>
          <w:szCs w:val="26"/>
        </w:rPr>
      </w:pPr>
      <w:bookmarkStart w:id="0" w:name="_GoBack"/>
      <w:bookmarkEnd w:id="0"/>
      <w:r w:rsidRPr="00E01936"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46505B" w:rsidRPr="00E01936">
        <w:rPr>
          <w:rFonts w:ascii="Times New Roman" w:hAnsi="Times New Roman"/>
          <w:color w:val="auto"/>
          <w:sz w:val="26"/>
          <w:szCs w:val="26"/>
        </w:rPr>
        <w:t>* Murdering one’s own mother, m</w:t>
      </w:r>
      <w:r w:rsidRPr="00E01936">
        <w:rPr>
          <w:rFonts w:ascii="Times New Roman" w:hAnsi="Times New Roman"/>
          <w:color w:val="auto"/>
          <w:sz w:val="26"/>
          <w:szCs w:val="26"/>
        </w:rPr>
        <w:t>urdering one</w:t>
      </w:r>
      <w:r w:rsidR="0046505B" w:rsidRPr="00E01936">
        <w:rPr>
          <w:rFonts w:ascii="Times New Roman" w:hAnsi="Times New Roman"/>
          <w:color w:val="auto"/>
          <w:sz w:val="26"/>
          <w:szCs w:val="26"/>
        </w:rPr>
        <w:t>’s own father, murdering an arahant, m</w:t>
      </w:r>
      <w:r w:rsidRPr="00E01936">
        <w:rPr>
          <w:rFonts w:ascii="Times New Roman" w:hAnsi="Times New Roman"/>
          <w:color w:val="auto"/>
          <w:sz w:val="26"/>
          <w:szCs w:val="26"/>
        </w:rPr>
        <w:t xml:space="preserve">aliciously injuring the Buddha to the point of drawing </w:t>
      </w:r>
      <w:r w:rsidR="0046505B" w:rsidRPr="00E01936">
        <w:rPr>
          <w:rFonts w:ascii="Times New Roman" w:hAnsi="Times New Roman"/>
          <w:color w:val="auto"/>
          <w:sz w:val="26"/>
          <w:szCs w:val="26"/>
        </w:rPr>
        <w:t>blood, d</w:t>
      </w:r>
      <w:r w:rsidRPr="00E01936">
        <w:rPr>
          <w:rFonts w:ascii="Times New Roman" w:hAnsi="Times New Roman"/>
          <w:color w:val="auto"/>
          <w:sz w:val="26"/>
          <w:szCs w:val="26"/>
        </w:rPr>
        <w:t>eliberately creating a s</w:t>
      </w:r>
      <w:r w:rsidR="0046505B" w:rsidRPr="00E01936">
        <w:rPr>
          <w:rFonts w:ascii="Times New Roman" w:hAnsi="Times New Roman"/>
          <w:color w:val="auto"/>
          <w:sz w:val="26"/>
          <w:szCs w:val="26"/>
        </w:rPr>
        <w:t>chism in the monastic community, t</w:t>
      </w:r>
      <w:r w:rsidRPr="00E01936">
        <w:rPr>
          <w:rFonts w:ascii="Times New Roman" w:hAnsi="Times New Roman"/>
          <w:color w:val="auto"/>
          <w:sz w:val="26"/>
          <w:szCs w:val="26"/>
        </w:rPr>
        <w:t xml:space="preserve">aking </w:t>
      </w:r>
      <w:r w:rsidR="0046505B" w:rsidRPr="00E01936">
        <w:rPr>
          <w:rFonts w:ascii="Times New Roman" w:hAnsi="Times New Roman"/>
          <w:color w:val="auto"/>
          <w:sz w:val="26"/>
          <w:szCs w:val="26"/>
        </w:rPr>
        <w:t>another teacher (besides Buddha).</w:t>
      </w:r>
    </w:p>
    <w:sectPr w:rsidR="009604C5" w:rsidRPr="00E01936" w:rsidSect="0046505B">
      <w:pgSz w:w="15840" w:h="12240" w:orient="landscape"/>
      <w:pgMar w:top="567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604C5"/>
    <w:rsid w:val="0046505B"/>
    <w:rsid w:val="005F2DC4"/>
    <w:rsid w:val="007C4E89"/>
    <w:rsid w:val="007D3C53"/>
    <w:rsid w:val="009604C5"/>
    <w:rsid w:val="00E0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93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36"/>
    <w:rPr>
      <w:rFonts w:ascii="Segoe UI" w:hAnsi="Segoe UI" w:cs="Mangal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CA" w:eastAsia="en-CA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BMCM</cp:lastModifiedBy>
  <cp:revision>7</cp:revision>
  <cp:lastPrinted>2016-12-03T22:21:00Z</cp:lastPrinted>
  <dcterms:created xsi:type="dcterms:W3CDTF">2016-11-15T16:59:00Z</dcterms:created>
  <dcterms:modified xsi:type="dcterms:W3CDTF">2016-12-13T18:58:00Z</dcterms:modified>
  <dc:language>en-CA</dc:language>
</cp:coreProperties>
</file>