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1C" w:rsidRPr="00605472" w:rsidRDefault="00605472" w:rsidP="00605472">
      <w:pPr>
        <w:jc w:val="center"/>
        <w:rPr>
          <w:rFonts w:ascii="Gabriola" w:hAnsi="Gabriola"/>
          <w:sz w:val="96"/>
          <w:szCs w:val="96"/>
        </w:rPr>
      </w:pPr>
      <w:bookmarkStart w:id="0" w:name="_GoBack"/>
      <w:bookmarkEnd w:id="0"/>
      <w:r w:rsidRPr="0084241B">
        <w:rPr>
          <w:rFonts w:ascii="Gabriola" w:hAnsi="Gabriola"/>
          <w:sz w:val="260"/>
          <w:szCs w:val="260"/>
        </w:rPr>
        <w:t>Vandana</w:t>
      </w:r>
    </w:p>
    <w:p w:rsidR="00605472" w:rsidRDefault="00E2195D" w:rsidP="00605472">
      <w:pPr>
        <w:jc w:val="center"/>
        <w:rPr>
          <w:rFonts w:ascii="Gabriola" w:hAnsi="Gabriola"/>
          <w:sz w:val="48"/>
          <w:szCs w:val="48"/>
        </w:rPr>
      </w:pPr>
      <w:r>
        <w:rPr>
          <w:rFonts w:ascii="Gabriola" w:hAnsi="Gabriola"/>
          <w:sz w:val="48"/>
          <w:szCs w:val="48"/>
        </w:rPr>
        <w:t>Homage to t</w:t>
      </w:r>
      <w:r w:rsidR="00605472" w:rsidRPr="00605472">
        <w:rPr>
          <w:rFonts w:ascii="Gabriola" w:hAnsi="Gabriola"/>
          <w:sz w:val="48"/>
          <w:szCs w:val="48"/>
        </w:rPr>
        <w:t>he Buddha, Dhamma and Sangha</w:t>
      </w:r>
    </w:p>
    <w:p w:rsidR="00E2195D" w:rsidRDefault="00E2195D" w:rsidP="00605472">
      <w:pPr>
        <w:jc w:val="center"/>
        <w:rPr>
          <w:rFonts w:ascii="Gabriola" w:hAnsi="Gabriola"/>
          <w:sz w:val="48"/>
          <w:szCs w:val="48"/>
        </w:rPr>
      </w:pPr>
    </w:p>
    <w:p w:rsidR="00FA17F2" w:rsidRDefault="00FA17F2" w:rsidP="00605472">
      <w:pPr>
        <w:jc w:val="center"/>
        <w:rPr>
          <w:rFonts w:ascii="Gabriola" w:hAnsi="Gabriola"/>
          <w:sz w:val="48"/>
          <w:szCs w:val="48"/>
        </w:rPr>
      </w:pPr>
    </w:p>
    <w:p w:rsidR="0084241B" w:rsidRPr="00410650" w:rsidRDefault="0084241B" w:rsidP="00605472">
      <w:pPr>
        <w:jc w:val="center"/>
        <w:rPr>
          <w:rFonts w:ascii="Century" w:hAnsi="Century"/>
          <w:smallCaps/>
          <w:sz w:val="44"/>
          <w:szCs w:val="44"/>
        </w:rPr>
      </w:pPr>
      <w:r w:rsidRPr="00410650">
        <w:rPr>
          <w:rFonts w:ascii="Century" w:hAnsi="Century"/>
          <w:smallCaps/>
          <w:sz w:val="44"/>
          <w:szCs w:val="44"/>
        </w:rPr>
        <w:t xml:space="preserve">Buddha Meditation Center of </w:t>
      </w:r>
      <w:r w:rsidRPr="00410650">
        <w:rPr>
          <w:rFonts w:ascii="Century" w:hAnsi="Century"/>
          <w:smallCaps/>
          <w:sz w:val="44"/>
          <w:szCs w:val="44"/>
        </w:rPr>
        <w:br/>
        <w:t>Greater Toronto</w:t>
      </w:r>
    </w:p>
    <w:p w:rsidR="0084241B" w:rsidRDefault="0084241B" w:rsidP="0084241B">
      <w:pPr>
        <w:jc w:val="center"/>
        <w:rPr>
          <w:rFonts w:ascii="Century" w:hAnsi="Century"/>
          <w:smallCaps/>
          <w:sz w:val="32"/>
          <w:szCs w:val="32"/>
        </w:rPr>
      </w:pPr>
    </w:p>
    <w:p w:rsidR="0084241B" w:rsidRPr="0084241B" w:rsidRDefault="0084241B" w:rsidP="0084241B">
      <w:pPr>
        <w:jc w:val="center"/>
        <w:rPr>
          <w:rFonts w:ascii="Century" w:hAnsi="Century"/>
          <w:smallCaps/>
          <w:sz w:val="32"/>
          <w:szCs w:val="32"/>
        </w:rPr>
      </w:pPr>
      <w:r w:rsidRPr="0084241B">
        <w:rPr>
          <w:rFonts w:ascii="Century" w:hAnsi="Century"/>
          <w:smallCaps/>
          <w:sz w:val="32"/>
          <w:szCs w:val="32"/>
        </w:rPr>
        <w:t>at</w:t>
      </w:r>
      <w:r w:rsidR="00FA17F2">
        <w:rPr>
          <w:rFonts w:ascii="Century" w:hAnsi="Century"/>
          <w:smallCaps/>
          <w:sz w:val="32"/>
          <w:szCs w:val="32"/>
        </w:rPr>
        <w:t xml:space="preserve"> the</w:t>
      </w:r>
    </w:p>
    <w:p w:rsidR="00711A67" w:rsidRPr="00410650" w:rsidRDefault="00E2195D" w:rsidP="00605472">
      <w:pPr>
        <w:jc w:val="center"/>
        <w:rPr>
          <w:rFonts w:ascii="Century" w:hAnsi="Century"/>
          <w:smallCaps/>
          <w:sz w:val="44"/>
          <w:szCs w:val="44"/>
        </w:rPr>
      </w:pPr>
      <w:r w:rsidRPr="00410650">
        <w:rPr>
          <w:rFonts w:ascii="Century" w:hAnsi="Century"/>
          <w:smallCaps/>
          <w:sz w:val="44"/>
          <w:szCs w:val="44"/>
        </w:rPr>
        <w:t>Mahamevnawa Buddhist Monastery</w:t>
      </w:r>
    </w:p>
    <w:p w:rsidR="00FA17F2" w:rsidRDefault="00FA17F2" w:rsidP="00FA17F2">
      <w:pPr>
        <w:jc w:val="center"/>
        <w:rPr>
          <w:rFonts w:ascii="Century" w:hAnsi="Century"/>
          <w:smallCaps/>
          <w:sz w:val="48"/>
          <w:szCs w:val="48"/>
        </w:rPr>
      </w:pPr>
    </w:p>
    <w:p w:rsidR="00FA17F2" w:rsidRPr="00FA17F2" w:rsidRDefault="008519BD" w:rsidP="00FA17F2">
      <w:pPr>
        <w:jc w:val="center"/>
        <w:rPr>
          <w:rFonts w:ascii="Times New Roman" w:hAnsi="Times New Roman" w:cs="Times New Roman"/>
          <w:i/>
          <w:iCs/>
          <w:smallCaps/>
          <w:sz w:val="40"/>
          <w:szCs w:val="40"/>
        </w:rPr>
      </w:pPr>
      <w:r>
        <w:rPr>
          <w:rFonts w:ascii="Times New Roman" w:hAnsi="Times New Roman" w:cs="Times New Roman"/>
          <w:i/>
          <w:iCs/>
          <w:szCs w:val="28"/>
        </w:rPr>
        <w:t xml:space="preserve">This book is </w:t>
      </w:r>
      <w:r w:rsidR="00FA17F2" w:rsidRPr="00FA17F2">
        <w:rPr>
          <w:rFonts w:ascii="Times New Roman" w:hAnsi="Times New Roman" w:cs="Times New Roman"/>
          <w:i/>
          <w:iCs/>
          <w:szCs w:val="28"/>
        </w:rPr>
        <w:t>available for download from our website.</w:t>
      </w:r>
    </w:p>
    <w:p w:rsidR="00FA17F2" w:rsidRPr="00FA17F2" w:rsidRDefault="00FA17F2" w:rsidP="00FA17F2">
      <w:pPr>
        <w:jc w:val="center"/>
        <w:rPr>
          <w:rFonts w:asciiTheme="majorHAnsi" w:hAnsiTheme="majorHAnsi"/>
          <w:sz w:val="36"/>
          <w:szCs w:val="36"/>
        </w:rPr>
      </w:pPr>
    </w:p>
    <w:p w:rsidR="00711A67" w:rsidRDefault="00711A67">
      <w:pPr>
        <w:rPr>
          <w:rFonts w:ascii="Century" w:hAnsi="Century"/>
          <w:smallCaps/>
          <w:sz w:val="48"/>
          <w:szCs w:val="48"/>
        </w:rPr>
      </w:pPr>
    </w:p>
    <w:p w:rsidR="00711A67" w:rsidRDefault="00711A67">
      <w:pPr>
        <w:rPr>
          <w:rFonts w:ascii="Century" w:hAnsi="Century"/>
          <w:smallCaps/>
          <w:sz w:val="48"/>
          <w:szCs w:val="48"/>
        </w:rPr>
      </w:pPr>
      <w:r>
        <w:rPr>
          <w:rFonts w:ascii="Century" w:hAnsi="Century"/>
          <w:smallCaps/>
          <w:sz w:val="48"/>
          <w:szCs w:val="48"/>
        </w:rPr>
        <w:br w:type="page"/>
      </w:r>
    </w:p>
    <w:sdt>
      <w:sdtPr>
        <w:rPr>
          <w:rFonts w:asciiTheme="minorHAnsi" w:eastAsiaTheme="minorHAnsi" w:hAnsiTheme="minorHAnsi" w:cstheme="minorBidi"/>
          <w:sz w:val="28"/>
          <w:szCs w:val="22"/>
        </w:rPr>
        <w:id w:val="773214193"/>
        <w:docPartObj>
          <w:docPartGallery w:val="Table of Contents"/>
          <w:docPartUnique/>
        </w:docPartObj>
      </w:sdtPr>
      <w:sdtEndPr>
        <w:rPr>
          <w:b/>
          <w:bCs/>
          <w:noProof/>
        </w:rPr>
      </w:sdtEndPr>
      <w:sdtContent>
        <w:p w:rsidR="00711A67" w:rsidRDefault="00711A67" w:rsidP="00711A67">
          <w:pPr>
            <w:pStyle w:val="TOCHeading"/>
            <w:jc w:val="center"/>
          </w:pPr>
          <w:r>
            <w:t>Contents</w:t>
          </w:r>
        </w:p>
        <w:p w:rsidR="001B65C7" w:rsidRDefault="00711A67">
          <w:pPr>
            <w:pStyle w:val="TOC1"/>
            <w:tabs>
              <w:tab w:val="right" w:leader="dot" w:pos="8918"/>
            </w:tabs>
            <w:rPr>
              <w:rFonts w:eastAsiaTheme="minorEastAsia"/>
              <w:noProof/>
              <w:sz w:val="22"/>
              <w:lang w:bidi="si-LK"/>
            </w:rPr>
          </w:pPr>
          <w:r>
            <w:fldChar w:fldCharType="begin"/>
          </w:r>
          <w:r>
            <w:instrText xml:space="preserve"> TOC \o "1-3" \h \z \u </w:instrText>
          </w:r>
          <w:r>
            <w:fldChar w:fldCharType="separate"/>
          </w:r>
          <w:hyperlink w:anchor="_Toc432322123" w:history="1">
            <w:r w:rsidR="001B65C7" w:rsidRPr="00351B66">
              <w:rPr>
                <w:rStyle w:val="Hyperlink"/>
                <w:noProof/>
              </w:rPr>
              <w:t>Friday Evening Puja</w:t>
            </w:r>
            <w:r w:rsidR="001B65C7">
              <w:rPr>
                <w:noProof/>
                <w:webHidden/>
              </w:rPr>
              <w:tab/>
            </w:r>
            <w:r w:rsidR="001B65C7">
              <w:rPr>
                <w:noProof/>
                <w:webHidden/>
              </w:rPr>
              <w:fldChar w:fldCharType="begin"/>
            </w:r>
            <w:r w:rsidR="001B65C7">
              <w:rPr>
                <w:noProof/>
                <w:webHidden/>
              </w:rPr>
              <w:instrText xml:space="preserve"> PAGEREF _Toc432322123 \h </w:instrText>
            </w:r>
            <w:r w:rsidR="001B65C7">
              <w:rPr>
                <w:noProof/>
                <w:webHidden/>
              </w:rPr>
            </w:r>
            <w:r w:rsidR="001B65C7">
              <w:rPr>
                <w:noProof/>
                <w:webHidden/>
              </w:rPr>
              <w:fldChar w:fldCharType="separate"/>
            </w:r>
            <w:r w:rsidR="006D457D">
              <w:rPr>
                <w:noProof/>
                <w:webHidden/>
              </w:rPr>
              <w:t>5</w:t>
            </w:r>
            <w:r w:rsidR="001B65C7">
              <w:rPr>
                <w:noProof/>
                <w:webHidden/>
              </w:rPr>
              <w:fldChar w:fldCharType="end"/>
            </w:r>
          </w:hyperlink>
        </w:p>
        <w:p w:rsidR="001B65C7" w:rsidRDefault="00BC34F9">
          <w:pPr>
            <w:pStyle w:val="TOC2"/>
            <w:tabs>
              <w:tab w:val="right" w:leader="dot" w:pos="8918"/>
            </w:tabs>
            <w:rPr>
              <w:rFonts w:eastAsiaTheme="minorEastAsia"/>
              <w:noProof/>
              <w:sz w:val="22"/>
              <w:lang w:bidi="si-LK"/>
            </w:rPr>
          </w:pPr>
          <w:hyperlink w:anchor="_Toc432322124" w:history="1">
            <w:r w:rsidR="001B65C7" w:rsidRPr="00351B66">
              <w:rPr>
                <w:rStyle w:val="Hyperlink"/>
                <w:noProof/>
              </w:rPr>
              <w:t>Salutation to the Buddha</w:t>
            </w:r>
            <w:r w:rsidR="001B65C7">
              <w:rPr>
                <w:noProof/>
                <w:webHidden/>
              </w:rPr>
              <w:tab/>
            </w:r>
            <w:r w:rsidR="001B65C7">
              <w:rPr>
                <w:noProof/>
                <w:webHidden/>
              </w:rPr>
              <w:fldChar w:fldCharType="begin"/>
            </w:r>
            <w:r w:rsidR="001B65C7">
              <w:rPr>
                <w:noProof/>
                <w:webHidden/>
              </w:rPr>
              <w:instrText xml:space="preserve"> PAGEREF _Toc432322124 \h </w:instrText>
            </w:r>
            <w:r w:rsidR="001B65C7">
              <w:rPr>
                <w:noProof/>
                <w:webHidden/>
              </w:rPr>
            </w:r>
            <w:r w:rsidR="001B65C7">
              <w:rPr>
                <w:noProof/>
                <w:webHidden/>
              </w:rPr>
              <w:fldChar w:fldCharType="separate"/>
            </w:r>
            <w:r w:rsidR="006D457D">
              <w:rPr>
                <w:noProof/>
                <w:webHidden/>
              </w:rPr>
              <w:t>5</w:t>
            </w:r>
            <w:r w:rsidR="001B65C7">
              <w:rPr>
                <w:noProof/>
                <w:webHidden/>
              </w:rPr>
              <w:fldChar w:fldCharType="end"/>
            </w:r>
          </w:hyperlink>
        </w:p>
        <w:p w:rsidR="001B65C7" w:rsidRDefault="00BC34F9">
          <w:pPr>
            <w:pStyle w:val="TOC2"/>
            <w:tabs>
              <w:tab w:val="right" w:leader="dot" w:pos="8918"/>
            </w:tabs>
            <w:rPr>
              <w:rFonts w:eastAsiaTheme="minorEastAsia"/>
              <w:noProof/>
              <w:sz w:val="22"/>
              <w:lang w:bidi="si-LK"/>
            </w:rPr>
          </w:pPr>
          <w:hyperlink w:anchor="_Toc432322125" w:history="1">
            <w:r w:rsidR="001B65C7" w:rsidRPr="00351B66">
              <w:rPr>
                <w:rStyle w:val="Hyperlink"/>
                <w:noProof/>
              </w:rPr>
              <w:t>Going for Refuge</w:t>
            </w:r>
            <w:r w:rsidR="001B65C7">
              <w:rPr>
                <w:noProof/>
                <w:webHidden/>
              </w:rPr>
              <w:tab/>
            </w:r>
            <w:r w:rsidR="001B65C7">
              <w:rPr>
                <w:noProof/>
                <w:webHidden/>
              </w:rPr>
              <w:fldChar w:fldCharType="begin"/>
            </w:r>
            <w:r w:rsidR="001B65C7">
              <w:rPr>
                <w:noProof/>
                <w:webHidden/>
              </w:rPr>
              <w:instrText xml:space="preserve"> PAGEREF _Toc432322125 \h </w:instrText>
            </w:r>
            <w:r w:rsidR="001B65C7">
              <w:rPr>
                <w:noProof/>
                <w:webHidden/>
              </w:rPr>
            </w:r>
            <w:r w:rsidR="001B65C7">
              <w:rPr>
                <w:noProof/>
                <w:webHidden/>
              </w:rPr>
              <w:fldChar w:fldCharType="separate"/>
            </w:r>
            <w:r w:rsidR="006D457D">
              <w:rPr>
                <w:noProof/>
                <w:webHidden/>
              </w:rPr>
              <w:t>5</w:t>
            </w:r>
            <w:r w:rsidR="001B65C7">
              <w:rPr>
                <w:noProof/>
                <w:webHidden/>
              </w:rPr>
              <w:fldChar w:fldCharType="end"/>
            </w:r>
          </w:hyperlink>
        </w:p>
        <w:p w:rsidR="001B65C7" w:rsidRDefault="00BC34F9">
          <w:pPr>
            <w:pStyle w:val="TOC2"/>
            <w:tabs>
              <w:tab w:val="right" w:leader="dot" w:pos="8918"/>
            </w:tabs>
            <w:rPr>
              <w:rFonts w:eastAsiaTheme="minorEastAsia"/>
              <w:noProof/>
              <w:sz w:val="22"/>
              <w:lang w:bidi="si-LK"/>
            </w:rPr>
          </w:pPr>
          <w:hyperlink w:anchor="_Toc432322126" w:history="1">
            <w:r w:rsidR="001B65C7" w:rsidRPr="00351B66">
              <w:rPr>
                <w:rStyle w:val="Hyperlink"/>
                <w:noProof/>
              </w:rPr>
              <w:t>Pañcasīla: Observation of the Five Precepts</w:t>
            </w:r>
            <w:r w:rsidR="001B65C7">
              <w:rPr>
                <w:noProof/>
                <w:webHidden/>
              </w:rPr>
              <w:tab/>
            </w:r>
            <w:r w:rsidR="001B65C7">
              <w:rPr>
                <w:noProof/>
                <w:webHidden/>
              </w:rPr>
              <w:fldChar w:fldCharType="begin"/>
            </w:r>
            <w:r w:rsidR="001B65C7">
              <w:rPr>
                <w:noProof/>
                <w:webHidden/>
              </w:rPr>
              <w:instrText xml:space="preserve"> PAGEREF _Toc432322126 \h </w:instrText>
            </w:r>
            <w:r w:rsidR="001B65C7">
              <w:rPr>
                <w:noProof/>
                <w:webHidden/>
              </w:rPr>
            </w:r>
            <w:r w:rsidR="001B65C7">
              <w:rPr>
                <w:noProof/>
                <w:webHidden/>
              </w:rPr>
              <w:fldChar w:fldCharType="separate"/>
            </w:r>
            <w:r w:rsidR="006D457D">
              <w:rPr>
                <w:noProof/>
                <w:webHidden/>
              </w:rPr>
              <w:t>6</w:t>
            </w:r>
            <w:r w:rsidR="001B65C7">
              <w:rPr>
                <w:noProof/>
                <w:webHidden/>
              </w:rPr>
              <w:fldChar w:fldCharType="end"/>
            </w:r>
          </w:hyperlink>
        </w:p>
        <w:p w:rsidR="001B65C7" w:rsidRDefault="00BC34F9">
          <w:pPr>
            <w:pStyle w:val="TOC2"/>
            <w:tabs>
              <w:tab w:val="right" w:leader="dot" w:pos="8918"/>
            </w:tabs>
            <w:rPr>
              <w:rFonts w:eastAsiaTheme="minorEastAsia"/>
              <w:noProof/>
              <w:sz w:val="22"/>
              <w:lang w:bidi="si-LK"/>
            </w:rPr>
          </w:pPr>
          <w:hyperlink w:anchor="_Toc432322127" w:history="1">
            <w:r w:rsidR="001B65C7" w:rsidRPr="00351B66">
              <w:rPr>
                <w:rStyle w:val="Hyperlink"/>
                <w:noProof/>
              </w:rPr>
              <w:t>Buddhānussati: Contemplation on the Qualities of the Buddha</w:t>
            </w:r>
            <w:r w:rsidR="001B65C7">
              <w:rPr>
                <w:noProof/>
                <w:webHidden/>
              </w:rPr>
              <w:tab/>
            </w:r>
            <w:r w:rsidR="001B65C7">
              <w:rPr>
                <w:noProof/>
                <w:webHidden/>
              </w:rPr>
              <w:fldChar w:fldCharType="begin"/>
            </w:r>
            <w:r w:rsidR="001B65C7">
              <w:rPr>
                <w:noProof/>
                <w:webHidden/>
              </w:rPr>
              <w:instrText xml:space="preserve"> PAGEREF _Toc432322127 \h </w:instrText>
            </w:r>
            <w:r w:rsidR="001B65C7">
              <w:rPr>
                <w:noProof/>
                <w:webHidden/>
              </w:rPr>
            </w:r>
            <w:r w:rsidR="001B65C7">
              <w:rPr>
                <w:noProof/>
                <w:webHidden/>
              </w:rPr>
              <w:fldChar w:fldCharType="separate"/>
            </w:r>
            <w:r w:rsidR="006D457D">
              <w:rPr>
                <w:noProof/>
                <w:webHidden/>
              </w:rPr>
              <w:t>7</w:t>
            </w:r>
            <w:r w:rsidR="001B65C7">
              <w:rPr>
                <w:noProof/>
                <w:webHidden/>
              </w:rPr>
              <w:fldChar w:fldCharType="end"/>
            </w:r>
          </w:hyperlink>
        </w:p>
        <w:p w:rsidR="001B65C7" w:rsidRDefault="00BC34F9">
          <w:pPr>
            <w:pStyle w:val="TOC2"/>
            <w:tabs>
              <w:tab w:val="right" w:leader="dot" w:pos="8918"/>
            </w:tabs>
            <w:rPr>
              <w:rFonts w:eastAsiaTheme="minorEastAsia"/>
              <w:noProof/>
              <w:sz w:val="22"/>
              <w:lang w:bidi="si-LK"/>
            </w:rPr>
          </w:pPr>
          <w:hyperlink w:anchor="_Toc432322128" w:history="1">
            <w:r w:rsidR="001B65C7" w:rsidRPr="00351B66">
              <w:rPr>
                <w:rStyle w:val="Hyperlink"/>
                <w:noProof/>
              </w:rPr>
              <w:t>Dhammānussati: Contemplation on the Qualities of the Dhamma</w:t>
            </w:r>
            <w:r w:rsidR="001B65C7">
              <w:rPr>
                <w:noProof/>
                <w:webHidden/>
              </w:rPr>
              <w:tab/>
            </w:r>
            <w:r w:rsidR="001B65C7">
              <w:rPr>
                <w:noProof/>
                <w:webHidden/>
              </w:rPr>
              <w:fldChar w:fldCharType="begin"/>
            </w:r>
            <w:r w:rsidR="001B65C7">
              <w:rPr>
                <w:noProof/>
                <w:webHidden/>
              </w:rPr>
              <w:instrText xml:space="preserve"> PAGEREF _Toc432322128 \h </w:instrText>
            </w:r>
            <w:r w:rsidR="001B65C7">
              <w:rPr>
                <w:noProof/>
                <w:webHidden/>
              </w:rPr>
            </w:r>
            <w:r w:rsidR="001B65C7">
              <w:rPr>
                <w:noProof/>
                <w:webHidden/>
              </w:rPr>
              <w:fldChar w:fldCharType="separate"/>
            </w:r>
            <w:r w:rsidR="006D457D">
              <w:rPr>
                <w:noProof/>
                <w:webHidden/>
              </w:rPr>
              <w:t>7</w:t>
            </w:r>
            <w:r w:rsidR="001B65C7">
              <w:rPr>
                <w:noProof/>
                <w:webHidden/>
              </w:rPr>
              <w:fldChar w:fldCharType="end"/>
            </w:r>
          </w:hyperlink>
        </w:p>
        <w:p w:rsidR="001B65C7" w:rsidRDefault="00BC34F9">
          <w:pPr>
            <w:pStyle w:val="TOC2"/>
            <w:tabs>
              <w:tab w:val="right" w:leader="dot" w:pos="8918"/>
            </w:tabs>
            <w:rPr>
              <w:rFonts w:eastAsiaTheme="minorEastAsia"/>
              <w:noProof/>
              <w:sz w:val="22"/>
              <w:lang w:bidi="si-LK"/>
            </w:rPr>
          </w:pPr>
          <w:hyperlink w:anchor="_Toc432322129" w:history="1">
            <w:r w:rsidR="001B65C7" w:rsidRPr="00351B66">
              <w:rPr>
                <w:rStyle w:val="Hyperlink"/>
                <w:noProof/>
              </w:rPr>
              <w:t>Sanghānussati: Contemplation on the Qualities of the Sangha</w:t>
            </w:r>
            <w:r w:rsidR="001B65C7">
              <w:rPr>
                <w:noProof/>
                <w:webHidden/>
              </w:rPr>
              <w:tab/>
            </w:r>
            <w:r w:rsidR="001B65C7">
              <w:rPr>
                <w:noProof/>
                <w:webHidden/>
              </w:rPr>
              <w:fldChar w:fldCharType="begin"/>
            </w:r>
            <w:r w:rsidR="001B65C7">
              <w:rPr>
                <w:noProof/>
                <w:webHidden/>
              </w:rPr>
              <w:instrText xml:space="preserve"> PAGEREF _Toc432322129 \h </w:instrText>
            </w:r>
            <w:r w:rsidR="001B65C7">
              <w:rPr>
                <w:noProof/>
                <w:webHidden/>
              </w:rPr>
            </w:r>
            <w:r w:rsidR="001B65C7">
              <w:rPr>
                <w:noProof/>
                <w:webHidden/>
              </w:rPr>
              <w:fldChar w:fldCharType="separate"/>
            </w:r>
            <w:r w:rsidR="006D457D">
              <w:rPr>
                <w:noProof/>
                <w:webHidden/>
              </w:rPr>
              <w:t>8</w:t>
            </w:r>
            <w:r w:rsidR="001B65C7">
              <w:rPr>
                <w:noProof/>
                <w:webHidden/>
              </w:rPr>
              <w:fldChar w:fldCharType="end"/>
            </w:r>
          </w:hyperlink>
        </w:p>
        <w:p w:rsidR="001B65C7" w:rsidRDefault="00BC34F9">
          <w:pPr>
            <w:pStyle w:val="TOC2"/>
            <w:tabs>
              <w:tab w:val="right" w:leader="dot" w:pos="8918"/>
            </w:tabs>
            <w:rPr>
              <w:rFonts w:eastAsiaTheme="minorEastAsia"/>
              <w:noProof/>
              <w:sz w:val="22"/>
              <w:lang w:bidi="si-LK"/>
            </w:rPr>
          </w:pPr>
          <w:hyperlink w:anchor="_Toc432322130" w:history="1">
            <w:r w:rsidR="001B65C7" w:rsidRPr="00351B66">
              <w:rPr>
                <w:rStyle w:val="Hyperlink"/>
                <w:noProof/>
              </w:rPr>
              <w:t>Satta Buddha Vandanā: Homage to the Seven Buddhas</w:t>
            </w:r>
            <w:r w:rsidR="001B65C7">
              <w:rPr>
                <w:noProof/>
                <w:webHidden/>
              </w:rPr>
              <w:tab/>
            </w:r>
            <w:r w:rsidR="001B65C7">
              <w:rPr>
                <w:noProof/>
                <w:webHidden/>
              </w:rPr>
              <w:fldChar w:fldCharType="begin"/>
            </w:r>
            <w:r w:rsidR="001B65C7">
              <w:rPr>
                <w:noProof/>
                <w:webHidden/>
              </w:rPr>
              <w:instrText xml:space="preserve"> PAGEREF _Toc432322130 \h </w:instrText>
            </w:r>
            <w:r w:rsidR="001B65C7">
              <w:rPr>
                <w:noProof/>
                <w:webHidden/>
              </w:rPr>
            </w:r>
            <w:r w:rsidR="001B65C7">
              <w:rPr>
                <w:noProof/>
                <w:webHidden/>
              </w:rPr>
              <w:fldChar w:fldCharType="separate"/>
            </w:r>
            <w:r w:rsidR="006D457D">
              <w:rPr>
                <w:noProof/>
                <w:webHidden/>
              </w:rPr>
              <w:t>9</w:t>
            </w:r>
            <w:r w:rsidR="001B65C7">
              <w:rPr>
                <w:noProof/>
                <w:webHidden/>
              </w:rPr>
              <w:fldChar w:fldCharType="end"/>
            </w:r>
          </w:hyperlink>
        </w:p>
        <w:p w:rsidR="001B65C7" w:rsidRDefault="00BC34F9">
          <w:pPr>
            <w:pStyle w:val="TOC2"/>
            <w:tabs>
              <w:tab w:val="right" w:leader="dot" w:pos="8918"/>
            </w:tabs>
            <w:rPr>
              <w:rFonts w:eastAsiaTheme="minorEastAsia"/>
              <w:noProof/>
              <w:sz w:val="22"/>
              <w:lang w:bidi="si-LK"/>
            </w:rPr>
          </w:pPr>
          <w:hyperlink w:anchor="_Toc432322131" w:history="1">
            <w:r w:rsidR="001B65C7" w:rsidRPr="00351B66">
              <w:rPr>
                <w:rStyle w:val="Hyperlink"/>
                <w:noProof/>
              </w:rPr>
              <w:t>Cetiya Vandana: Homage to Stupas and Bodhi Tree</w:t>
            </w:r>
            <w:r w:rsidR="001B65C7">
              <w:rPr>
                <w:noProof/>
                <w:webHidden/>
              </w:rPr>
              <w:tab/>
            </w:r>
            <w:r w:rsidR="001B65C7">
              <w:rPr>
                <w:noProof/>
                <w:webHidden/>
              </w:rPr>
              <w:fldChar w:fldCharType="begin"/>
            </w:r>
            <w:r w:rsidR="001B65C7">
              <w:rPr>
                <w:noProof/>
                <w:webHidden/>
              </w:rPr>
              <w:instrText xml:space="preserve"> PAGEREF _Toc432322131 \h </w:instrText>
            </w:r>
            <w:r w:rsidR="001B65C7">
              <w:rPr>
                <w:noProof/>
                <w:webHidden/>
              </w:rPr>
            </w:r>
            <w:r w:rsidR="001B65C7">
              <w:rPr>
                <w:noProof/>
                <w:webHidden/>
              </w:rPr>
              <w:fldChar w:fldCharType="separate"/>
            </w:r>
            <w:r w:rsidR="006D457D">
              <w:rPr>
                <w:noProof/>
                <w:webHidden/>
              </w:rPr>
              <w:t>10</w:t>
            </w:r>
            <w:r w:rsidR="001B65C7">
              <w:rPr>
                <w:noProof/>
                <w:webHidden/>
              </w:rPr>
              <w:fldChar w:fldCharType="end"/>
            </w:r>
          </w:hyperlink>
        </w:p>
        <w:p w:rsidR="001B65C7" w:rsidRDefault="00BC34F9">
          <w:pPr>
            <w:pStyle w:val="TOC2"/>
            <w:tabs>
              <w:tab w:val="right" w:leader="dot" w:pos="8918"/>
            </w:tabs>
            <w:rPr>
              <w:rFonts w:eastAsiaTheme="minorEastAsia"/>
              <w:noProof/>
              <w:sz w:val="22"/>
              <w:lang w:bidi="si-LK"/>
            </w:rPr>
          </w:pPr>
          <w:hyperlink w:anchor="_Toc432322132" w:history="1">
            <w:r w:rsidR="001B65C7" w:rsidRPr="00351B66">
              <w:rPr>
                <w:rStyle w:val="Hyperlink"/>
                <w:noProof/>
              </w:rPr>
              <w:t>Buddha Puja: Offering for the Supreme Buddha.</w:t>
            </w:r>
            <w:r w:rsidR="001B65C7">
              <w:rPr>
                <w:noProof/>
                <w:webHidden/>
              </w:rPr>
              <w:tab/>
            </w:r>
            <w:r w:rsidR="001B65C7">
              <w:rPr>
                <w:noProof/>
                <w:webHidden/>
              </w:rPr>
              <w:fldChar w:fldCharType="begin"/>
            </w:r>
            <w:r w:rsidR="001B65C7">
              <w:rPr>
                <w:noProof/>
                <w:webHidden/>
              </w:rPr>
              <w:instrText xml:space="preserve"> PAGEREF _Toc432322132 \h </w:instrText>
            </w:r>
            <w:r w:rsidR="001B65C7">
              <w:rPr>
                <w:noProof/>
                <w:webHidden/>
              </w:rPr>
            </w:r>
            <w:r w:rsidR="001B65C7">
              <w:rPr>
                <w:noProof/>
                <w:webHidden/>
              </w:rPr>
              <w:fldChar w:fldCharType="separate"/>
            </w:r>
            <w:r w:rsidR="006D457D">
              <w:rPr>
                <w:noProof/>
                <w:webHidden/>
              </w:rPr>
              <w:t>11</w:t>
            </w:r>
            <w:r w:rsidR="001B65C7">
              <w:rPr>
                <w:noProof/>
                <w:webHidden/>
              </w:rPr>
              <w:fldChar w:fldCharType="end"/>
            </w:r>
          </w:hyperlink>
        </w:p>
        <w:p w:rsidR="001B65C7" w:rsidRDefault="00BC34F9">
          <w:pPr>
            <w:pStyle w:val="TOC2"/>
            <w:tabs>
              <w:tab w:val="right" w:leader="dot" w:pos="8918"/>
            </w:tabs>
            <w:rPr>
              <w:rFonts w:eastAsiaTheme="minorEastAsia"/>
              <w:noProof/>
              <w:sz w:val="22"/>
              <w:lang w:bidi="si-LK"/>
            </w:rPr>
          </w:pPr>
          <w:hyperlink w:anchor="_Toc432322133" w:history="1">
            <w:r w:rsidR="001B65C7" w:rsidRPr="00351B66">
              <w:rPr>
                <w:rStyle w:val="Hyperlink"/>
                <w:rFonts w:eastAsia="MS Mincho"/>
                <w:noProof/>
                <w:lang w:eastAsia="ar-SA"/>
              </w:rPr>
              <w:t>Invitation to the Deities</w:t>
            </w:r>
            <w:r w:rsidR="001B65C7">
              <w:rPr>
                <w:noProof/>
                <w:webHidden/>
              </w:rPr>
              <w:tab/>
            </w:r>
            <w:r w:rsidR="001B65C7">
              <w:rPr>
                <w:noProof/>
                <w:webHidden/>
              </w:rPr>
              <w:fldChar w:fldCharType="begin"/>
            </w:r>
            <w:r w:rsidR="001B65C7">
              <w:rPr>
                <w:noProof/>
                <w:webHidden/>
              </w:rPr>
              <w:instrText xml:space="preserve"> PAGEREF _Toc432322133 \h </w:instrText>
            </w:r>
            <w:r w:rsidR="001B65C7">
              <w:rPr>
                <w:noProof/>
                <w:webHidden/>
              </w:rPr>
            </w:r>
            <w:r w:rsidR="001B65C7">
              <w:rPr>
                <w:noProof/>
                <w:webHidden/>
              </w:rPr>
              <w:fldChar w:fldCharType="separate"/>
            </w:r>
            <w:r w:rsidR="006D457D">
              <w:rPr>
                <w:noProof/>
                <w:webHidden/>
              </w:rPr>
              <w:t>13</w:t>
            </w:r>
            <w:r w:rsidR="001B65C7">
              <w:rPr>
                <w:noProof/>
                <w:webHidden/>
              </w:rPr>
              <w:fldChar w:fldCharType="end"/>
            </w:r>
          </w:hyperlink>
        </w:p>
        <w:p w:rsidR="001B65C7" w:rsidRDefault="00BC34F9">
          <w:pPr>
            <w:pStyle w:val="TOC2"/>
            <w:tabs>
              <w:tab w:val="right" w:leader="dot" w:pos="8918"/>
            </w:tabs>
            <w:rPr>
              <w:rFonts w:eastAsiaTheme="minorEastAsia"/>
              <w:noProof/>
              <w:sz w:val="22"/>
              <w:lang w:bidi="si-LK"/>
            </w:rPr>
          </w:pPr>
          <w:hyperlink w:anchor="_Toc432322134" w:history="1">
            <w:r w:rsidR="001B65C7" w:rsidRPr="00351B66">
              <w:rPr>
                <w:rStyle w:val="Hyperlink"/>
                <w:rFonts w:eastAsia="MS Mincho"/>
                <w:noProof/>
                <w:lang w:val="it-IT" w:eastAsia="ar-SA"/>
              </w:rPr>
              <w:t>Namaskara: Salutation to the Buddha</w:t>
            </w:r>
            <w:r w:rsidR="001B65C7">
              <w:rPr>
                <w:noProof/>
                <w:webHidden/>
              </w:rPr>
              <w:tab/>
            </w:r>
            <w:r w:rsidR="001B65C7">
              <w:rPr>
                <w:noProof/>
                <w:webHidden/>
              </w:rPr>
              <w:fldChar w:fldCharType="begin"/>
            </w:r>
            <w:r w:rsidR="001B65C7">
              <w:rPr>
                <w:noProof/>
                <w:webHidden/>
              </w:rPr>
              <w:instrText xml:space="preserve"> PAGEREF _Toc432322134 \h </w:instrText>
            </w:r>
            <w:r w:rsidR="001B65C7">
              <w:rPr>
                <w:noProof/>
                <w:webHidden/>
              </w:rPr>
            </w:r>
            <w:r w:rsidR="001B65C7">
              <w:rPr>
                <w:noProof/>
                <w:webHidden/>
              </w:rPr>
              <w:fldChar w:fldCharType="separate"/>
            </w:r>
            <w:r w:rsidR="006D457D">
              <w:rPr>
                <w:noProof/>
                <w:webHidden/>
              </w:rPr>
              <w:t>13</w:t>
            </w:r>
            <w:r w:rsidR="001B65C7">
              <w:rPr>
                <w:noProof/>
                <w:webHidden/>
              </w:rPr>
              <w:fldChar w:fldCharType="end"/>
            </w:r>
          </w:hyperlink>
        </w:p>
        <w:p w:rsidR="001B65C7" w:rsidRDefault="00BC34F9">
          <w:pPr>
            <w:pStyle w:val="TOC2"/>
            <w:tabs>
              <w:tab w:val="right" w:leader="dot" w:pos="8918"/>
            </w:tabs>
            <w:rPr>
              <w:rFonts w:eastAsiaTheme="minorEastAsia"/>
              <w:noProof/>
              <w:sz w:val="22"/>
              <w:lang w:bidi="si-LK"/>
            </w:rPr>
          </w:pPr>
          <w:hyperlink w:anchor="_Toc432322135" w:history="1">
            <w:r w:rsidR="001B65C7" w:rsidRPr="00351B66">
              <w:rPr>
                <w:rStyle w:val="Hyperlink"/>
                <w:rFonts w:eastAsia="MS Mincho"/>
                <w:noProof/>
                <w:lang w:eastAsia="ar-SA"/>
              </w:rPr>
              <w:t>Kammā Vācanā: Asking for Forgiveness</w:t>
            </w:r>
            <w:r w:rsidR="001B65C7">
              <w:rPr>
                <w:noProof/>
                <w:webHidden/>
              </w:rPr>
              <w:tab/>
            </w:r>
            <w:r w:rsidR="001B65C7">
              <w:rPr>
                <w:noProof/>
                <w:webHidden/>
              </w:rPr>
              <w:fldChar w:fldCharType="begin"/>
            </w:r>
            <w:r w:rsidR="001B65C7">
              <w:rPr>
                <w:noProof/>
                <w:webHidden/>
              </w:rPr>
              <w:instrText xml:space="preserve"> PAGEREF _Toc432322135 \h </w:instrText>
            </w:r>
            <w:r w:rsidR="001B65C7">
              <w:rPr>
                <w:noProof/>
                <w:webHidden/>
              </w:rPr>
            </w:r>
            <w:r w:rsidR="001B65C7">
              <w:rPr>
                <w:noProof/>
                <w:webHidden/>
              </w:rPr>
              <w:fldChar w:fldCharType="separate"/>
            </w:r>
            <w:r w:rsidR="006D457D">
              <w:rPr>
                <w:noProof/>
                <w:webHidden/>
              </w:rPr>
              <w:t>14</w:t>
            </w:r>
            <w:r w:rsidR="001B65C7">
              <w:rPr>
                <w:noProof/>
                <w:webHidden/>
              </w:rPr>
              <w:fldChar w:fldCharType="end"/>
            </w:r>
          </w:hyperlink>
        </w:p>
        <w:p w:rsidR="001B65C7" w:rsidRDefault="00BC34F9">
          <w:pPr>
            <w:pStyle w:val="TOC2"/>
            <w:tabs>
              <w:tab w:val="right" w:leader="dot" w:pos="8918"/>
            </w:tabs>
            <w:rPr>
              <w:rFonts w:eastAsiaTheme="minorEastAsia"/>
              <w:noProof/>
              <w:sz w:val="22"/>
              <w:lang w:bidi="si-LK"/>
            </w:rPr>
          </w:pPr>
          <w:hyperlink w:anchor="_Toc432322136" w:history="1">
            <w:r w:rsidR="001B65C7" w:rsidRPr="00351B66">
              <w:rPr>
                <w:rStyle w:val="Hyperlink"/>
                <w:noProof/>
              </w:rPr>
              <w:t>Blessings chanted by the monks</w:t>
            </w:r>
            <w:r w:rsidR="001B65C7">
              <w:rPr>
                <w:noProof/>
                <w:webHidden/>
              </w:rPr>
              <w:tab/>
            </w:r>
            <w:r w:rsidR="001B65C7">
              <w:rPr>
                <w:noProof/>
                <w:webHidden/>
              </w:rPr>
              <w:fldChar w:fldCharType="begin"/>
            </w:r>
            <w:r w:rsidR="001B65C7">
              <w:rPr>
                <w:noProof/>
                <w:webHidden/>
              </w:rPr>
              <w:instrText xml:space="preserve"> PAGEREF _Toc432322136 \h </w:instrText>
            </w:r>
            <w:r w:rsidR="001B65C7">
              <w:rPr>
                <w:noProof/>
                <w:webHidden/>
              </w:rPr>
            </w:r>
            <w:r w:rsidR="001B65C7">
              <w:rPr>
                <w:noProof/>
                <w:webHidden/>
              </w:rPr>
              <w:fldChar w:fldCharType="separate"/>
            </w:r>
            <w:r w:rsidR="006D457D">
              <w:rPr>
                <w:noProof/>
                <w:webHidden/>
              </w:rPr>
              <w:t>14</w:t>
            </w:r>
            <w:r w:rsidR="001B65C7">
              <w:rPr>
                <w:noProof/>
                <w:webHidden/>
              </w:rPr>
              <w:fldChar w:fldCharType="end"/>
            </w:r>
          </w:hyperlink>
        </w:p>
        <w:p w:rsidR="001B65C7" w:rsidRDefault="00BC34F9">
          <w:pPr>
            <w:pStyle w:val="TOC2"/>
            <w:tabs>
              <w:tab w:val="right" w:leader="dot" w:pos="8918"/>
            </w:tabs>
            <w:rPr>
              <w:rFonts w:eastAsiaTheme="minorEastAsia"/>
              <w:noProof/>
              <w:sz w:val="22"/>
              <w:lang w:bidi="si-LK"/>
            </w:rPr>
          </w:pPr>
          <w:hyperlink w:anchor="_Toc432322137" w:history="1">
            <w:r w:rsidR="001B65C7" w:rsidRPr="00351B66">
              <w:rPr>
                <w:rStyle w:val="Hyperlink"/>
                <w:noProof/>
              </w:rPr>
              <w:t>Asking for Forgiveness and Sharing Merit with Bhantes</w:t>
            </w:r>
            <w:r w:rsidR="001B65C7">
              <w:rPr>
                <w:noProof/>
                <w:webHidden/>
              </w:rPr>
              <w:tab/>
            </w:r>
            <w:r w:rsidR="001B65C7">
              <w:rPr>
                <w:noProof/>
                <w:webHidden/>
              </w:rPr>
              <w:fldChar w:fldCharType="begin"/>
            </w:r>
            <w:r w:rsidR="001B65C7">
              <w:rPr>
                <w:noProof/>
                <w:webHidden/>
              </w:rPr>
              <w:instrText xml:space="preserve"> PAGEREF _Toc432322137 \h </w:instrText>
            </w:r>
            <w:r w:rsidR="001B65C7">
              <w:rPr>
                <w:noProof/>
                <w:webHidden/>
              </w:rPr>
            </w:r>
            <w:r w:rsidR="001B65C7">
              <w:rPr>
                <w:noProof/>
                <w:webHidden/>
              </w:rPr>
              <w:fldChar w:fldCharType="separate"/>
            </w:r>
            <w:r w:rsidR="006D457D">
              <w:rPr>
                <w:noProof/>
                <w:webHidden/>
              </w:rPr>
              <w:t>15</w:t>
            </w:r>
            <w:r w:rsidR="001B65C7">
              <w:rPr>
                <w:noProof/>
                <w:webHidden/>
              </w:rPr>
              <w:fldChar w:fldCharType="end"/>
            </w:r>
          </w:hyperlink>
        </w:p>
        <w:p w:rsidR="001B65C7" w:rsidRDefault="00BC34F9">
          <w:pPr>
            <w:pStyle w:val="TOC1"/>
            <w:tabs>
              <w:tab w:val="right" w:leader="dot" w:pos="8918"/>
            </w:tabs>
            <w:rPr>
              <w:rFonts w:eastAsiaTheme="minorEastAsia"/>
              <w:noProof/>
              <w:sz w:val="22"/>
              <w:lang w:bidi="si-LK"/>
            </w:rPr>
          </w:pPr>
          <w:hyperlink w:anchor="_Toc432322138" w:history="1">
            <w:r w:rsidR="001B65C7" w:rsidRPr="00351B66">
              <w:rPr>
                <w:rStyle w:val="Hyperlink"/>
                <w:rFonts w:eastAsia="SimSun"/>
                <w:noProof/>
                <w:lang w:val="en-GB" w:eastAsia="zh-CN" w:bidi="hi-IN"/>
              </w:rPr>
              <w:t>Loving Kindness Meditation</w:t>
            </w:r>
            <w:r w:rsidR="001B65C7">
              <w:rPr>
                <w:noProof/>
                <w:webHidden/>
              </w:rPr>
              <w:tab/>
            </w:r>
            <w:r w:rsidR="001B65C7">
              <w:rPr>
                <w:noProof/>
                <w:webHidden/>
              </w:rPr>
              <w:fldChar w:fldCharType="begin"/>
            </w:r>
            <w:r w:rsidR="001B65C7">
              <w:rPr>
                <w:noProof/>
                <w:webHidden/>
              </w:rPr>
              <w:instrText xml:space="preserve"> PAGEREF _Toc432322138 \h </w:instrText>
            </w:r>
            <w:r w:rsidR="001B65C7">
              <w:rPr>
                <w:noProof/>
                <w:webHidden/>
              </w:rPr>
            </w:r>
            <w:r w:rsidR="001B65C7">
              <w:rPr>
                <w:noProof/>
                <w:webHidden/>
              </w:rPr>
              <w:fldChar w:fldCharType="separate"/>
            </w:r>
            <w:r w:rsidR="006D457D">
              <w:rPr>
                <w:noProof/>
                <w:webHidden/>
              </w:rPr>
              <w:t>16</w:t>
            </w:r>
            <w:r w:rsidR="001B65C7">
              <w:rPr>
                <w:noProof/>
                <w:webHidden/>
              </w:rPr>
              <w:fldChar w:fldCharType="end"/>
            </w:r>
          </w:hyperlink>
        </w:p>
        <w:p w:rsidR="001B65C7" w:rsidRDefault="00BC34F9">
          <w:pPr>
            <w:pStyle w:val="TOC1"/>
            <w:tabs>
              <w:tab w:val="right" w:leader="dot" w:pos="8918"/>
            </w:tabs>
            <w:rPr>
              <w:rFonts w:eastAsiaTheme="minorEastAsia"/>
              <w:noProof/>
              <w:sz w:val="22"/>
              <w:lang w:bidi="si-LK"/>
            </w:rPr>
          </w:pPr>
          <w:hyperlink w:anchor="_Toc432322139" w:history="1">
            <w:r w:rsidR="001B65C7" w:rsidRPr="00351B66">
              <w:rPr>
                <w:rStyle w:val="Hyperlink"/>
                <w:noProof/>
              </w:rPr>
              <w:t>Glossary</w:t>
            </w:r>
            <w:r w:rsidR="001B65C7">
              <w:rPr>
                <w:noProof/>
                <w:webHidden/>
              </w:rPr>
              <w:tab/>
            </w:r>
            <w:r w:rsidR="001B65C7">
              <w:rPr>
                <w:noProof/>
                <w:webHidden/>
              </w:rPr>
              <w:fldChar w:fldCharType="begin"/>
            </w:r>
            <w:r w:rsidR="001B65C7">
              <w:rPr>
                <w:noProof/>
                <w:webHidden/>
              </w:rPr>
              <w:instrText xml:space="preserve"> PAGEREF _Toc432322139 \h </w:instrText>
            </w:r>
            <w:r w:rsidR="001B65C7">
              <w:rPr>
                <w:noProof/>
                <w:webHidden/>
              </w:rPr>
            </w:r>
            <w:r w:rsidR="001B65C7">
              <w:rPr>
                <w:noProof/>
                <w:webHidden/>
              </w:rPr>
              <w:fldChar w:fldCharType="separate"/>
            </w:r>
            <w:r w:rsidR="006D457D">
              <w:rPr>
                <w:noProof/>
                <w:webHidden/>
              </w:rPr>
              <w:t>17</w:t>
            </w:r>
            <w:r w:rsidR="001B65C7">
              <w:rPr>
                <w:noProof/>
                <w:webHidden/>
              </w:rPr>
              <w:fldChar w:fldCharType="end"/>
            </w:r>
          </w:hyperlink>
        </w:p>
        <w:p w:rsidR="00711A67" w:rsidRDefault="00711A67">
          <w:r>
            <w:rPr>
              <w:b/>
              <w:bCs/>
              <w:noProof/>
            </w:rPr>
            <w:fldChar w:fldCharType="end"/>
          </w:r>
        </w:p>
      </w:sdtContent>
    </w:sdt>
    <w:p w:rsidR="00FA17F2" w:rsidRDefault="00FA17F2" w:rsidP="00605472">
      <w:pPr>
        <w:jc w:val="center"/>
        <w:rPr>
          <w:rFonts w:asciiTheme="majorHAnsi" w:hAnsiTheme="majorHAnsi"/>
          <w:sz w:val="48"/>
          <w:szCs w:val="48"/>
        </w:rPr>
      </w:pPr>
    </w:p>
    <w:p w:rsidR="001B65C7" w:rsidRPr="001B65C7" w:rsidRDefault="001B65C7" w:rsidP="001B65C7">
      <w:pPr>
        <w:spacing w:after="120" w:line="240" w:lineRule="auto"/>
        <w:contextualSpacing/>
        <w:jc w:val="center"/>
        <w:rPr>
          <w:rFonts w:asciiTheme="majorHAnsi" w:hAnsiTheme="majorHAnsi"/>
          <w:smallCaps/>
          <w:sz w:val="24"/>
          <w:szCs w:val="24"/>
        </w:rPr>
      </w:pPr>
      <w:r w:rsidRPr="001B65C7">
        <w:rPr>
          <w:rFonts w:asciiTheme="majorHAnsi" w:hAnsiTheme="majorHAnsi"/>
          <w:smallCaps/>
          <w:sz w:val="24"/>
          <w:szCs w:val="24"/>
        </w:rPr>
        <w:t>Buddha Meditation Centre of Greater Toronto</w:t>
      </w:r>
    </w:p>
    <w:p w:rsidR="001B65C7" w:rsidRPr="001B65C7" w:rsidRDefault="001B65C7" w:rsidP="001B65C7">
      <w:pPr>
        <w:spacing w:after="120" w:line="240" w:lineRule="auto"/>
        <w:contextualSpacing/>
        <w:jc w:val="center"/>
        <w:rPr>
          <w:rFonts w:asciiTheme="majorHAnsi" w:hAnsiTheme="majorHAnsi"/>
          <w:smallCaps/>
          <w:sz w:val="24"/>
          <w:szCs w:val="24"/>
        </w:rPr>
      </w:pPr>
      <w:r w:rsidRPr="001B65C7">
        <w:rPr>
          <w:rFonts w:asciiTheme="majorHAnsi" w:hAnsiTheme="majorHAnsi"/>
          <w:smallCaps/>
          <w:sz w:val="24"/>
          <w:szCs w:val="24"/>
        </w:rPr>
        <w:t>11175 Kennedy Road</w:t>
      </w:r>
    </w:p>
    <w:p w:rsidR="001B65C7" w:rsidRPr="001B65C7" w:rsidRDefault="001B65C7" w:rsidP="001B65C7">
      <w:pPr>
        <w:spacing w:after="120" w:line="240" w:lineRule="auto"/>
        <w:contextualSpacing/>
        <w:jc w:val="center"/>
        <w:rPr>
          <w:rFonts w:asciiTheme="majorHAnsi" w:hAnsiTheme="majorHAnsi"/>
          <w:smallCaps/>
          <w:sz w:val="24"/>
          <w:szCs w:val="24"/>
        </w:rPr>
      </w:pPr>
      <w:r w:rsidRPr="001B65C7">
        <w:rPr>
          <w:rFonts w:asciiTheme="majorHAnsi" w:hAnsiTheme="majorHAnsi"/>
          <w:smallCaps/>
          <w:sz w:val="24"/>
          <w:szCs w:val="24"/>
        </w:rPr>
        <w:t>Markham, ON L6C 1P2</w:t>
      </w:r>
    </w:p>
    <w:p w:rsidR="001B65C7" w:rsidRPr="001B65C7" w:rsidRDefault="001B65C7" w:rsidP="001B65C7">
      <w:pPr>
        <w:spacing w:after="120" w:line="240" w:lineRule="auto"/>
        <w:contextualSpacing/>
        <w:jc w:val="center"/>
        <w:rPr>
          <w:rFonts w:asciiTheme="majorHAnsi" w:hAnsiTheme="majorHAnsi"/>
          <w:smallCaps/>
          <w:sz w:val="24"/>
          <w:szCs w:val="24"/>
        </w:rPr>
      </w:pPr>
      <w:r w:rsidRPr="001B65C7">
        <w:rPr>
          <w:rFonts w:asciiTheme="majorHAnsi" w:hAnsiTheme="majorHAnsi"/>
          <w:smallCaps/>
          <w:sz w:val="24"/>
          <w:szCs w:val="24"/>
        </w:rPr>
        <w:t>(905)927-7117</w:t>
      </w:r>
    </w:p>
    <w:p w:rsidR="00E2195D" w:rsidRDefault="001B65C7" w:rsidP="001B65C7">
      <w:pPr>
        <w:spacing w:after="120" w:line="240" w:lineRule="auto"/>
        <w:contextualSpacing/>
        <w:jc w:val="center"/>
        <w:rPr>
          <w:rFonts w:ascii="Century" w:hAnsi="Century"/>
          <w:smallCaps/>
          <w:sz w:val="48"/>
          <w:szCs w:val="48"/>
        </w:rPr>
      </w:pPr>
      <w:r w:rsidRPr="001B65C7">
        <w:rPr>
          <w:rFonts w:asciiTheme="majorHAnsi" w:hAnsiTheme="majorHAnsi"/>
          <w:smallCaps/>
          <w:sz w:val="24"/>
          <w:szCs w:val="24"/>
        </w:rPr>
        <w:t>www.mahamevnawa.ca</w:t>
      </w:r>
      <w:r w:rsidR="00E2195D">
        <w:rPr>
          <w:rFonts w:ascii="Century" w:hAnsi="Century"/>
          <w:smallCaps/>
          <w:sz w:val="48"/>
          <w:szCs w:val="48"/>
        </w:rPr>
        <w:br w:type="page"/>
      </w:r>
    </w:p>
    <w:p w:rsidR="00605472" w:rsidRPr="0084241B" w:rsidRDefault="0084241B" w:rsidP="0084241B">
      <w:pPr>
        <w:jc w:val="center"/>
        <w:rPr>
          <w:rFonts w:ascii="Gabriola" w:hAnsi="Gabriola"/>
          <w:sz w:val="96"/>
          <w:szCs w:val="96"/>
        </w:rPr>
      </w:pPr>
      <w:r w:rsidRPr="0084241B">
        <w:rPr>
          <w:rFonts w:ascii="Gabriola" w:hAnsi="Gabriola"/>
          <w:sz w:val="96"/>
          <w:szCs w:val="96"/>
        </w:rPr>
        <w:lastRenderedPageBreak/>
        <w:t>Welcome</w:t>
      </w:r>
    </w:p>
    <w:p w:rsidR="0084241B" w:rsidRDefault="0084241B" w:rsidP="00A632E6">
      <w:pPr>
        <w:pStyle w:val="Explaination"/>
      </w:pPr>
      <w:r>
        <w:t>We hope that the explanations given throughout this book will make your experience with us more meaningful. If you have any questions, don’t be afraid to ask.</w:t>
      </w:r>
    </w:p>
    <w:p w:rsidR="00A632E6" w:rsidRDefault="00C66BEC" w:rsidP="00A632E6">
      <w:pPr>
        <w:pStyle w:val="Explaination"/>
      </w:pPr>
      <w:r w:rsidRPr="00C66BEC">
        <w:t xml:space="preserve">The special language we use in our devotional service is </w:t>
      </w:r>
      <w:r>
        <w:t>called Pali. It is the ancient language that the Buddha’s teachings are written in. By continuing to use this language along with a translation we are able to keep a direct connection with the Buddha while at the same time understanding the meaning. It also ensures that as modern languages change we can always go back to the original.</w:t>
      </w:r>
    </w:p>
    <w:p w:rsidR="0071717B" w:rsidRDefault="0071717B" w:rsidP="0071717B">
      <w:pPr>
        <w:pStyle w:val="Explaination"/>
      </w:pPr>
      <w:r>
        <w:t>The best way to learn Pali pronunciation is by listening and chanting along. In brief, it’s helpful to know that in “th” the “h” is always silent, and that “c” and “ch” are both pro</w:t>
      </w:r>
      <w:r w:rsidR="00EA5B31">
        <w:t>no</w:t>
      </w:r>
      <w:r>
        <w:t>unced with a hard “ch.”</w:t>
      </w:r>
    </w:p>
    <w:p w:rsidR="00FE68C7" w:rsidRDefault="00A632E6" w:rsidP="00FE68C7">
      <w:pPr>
        <w:pStyle w:val="Explaination"/>
      </w:pPr>
      <w:r>
        <w:t xml:space="preserve">One word we say throughout the service is “Sādhu!” </w:t>
      </w:r>
      <w:r w:rsidR="00C2235C">
        <w:t>It means “excellent.”</w:t>
      </w:r>
      <w:r>
        <w:t xml:space="preserve">  </w:t>
      </w:r>
      <w:r w:rsidR="0071717B">
        <w:t>You will also hear “Namo Buddhaya,” which means “</w:t>
      </w:r>
      <w:r w:rsidR="00EA5B31">
        <w:t>Homage</w:t>
      </w:r>
      <w:r w:rsidR="0071717B">
        <w:t xml:space="preserve"> to the Buddha.”</w:t>
      </w:r>
    </w:p>
    <w:p w:rsidR="00711A67" w:rsidRDefault="00FE68C7" w:rsidP="00711A67">
      <w:pPr>
        <w:pStyle w:val="Explaination"/>
      </w:pPr>
      <w:r>
        <w:t>In the time of the Buddha as well as today, people bow, as we do, to show our respect and humility. We bow to show respect to the Buddha and his monastic followers. Even children are encouraged to bow to their own parents to show respect. As with all of the practices we do here, you are welcome to participate or observe in a way that feels comfortable to you.</w:t>
      </w:r>
    </w:p>
    <w:p w:rsidR="00FA17F2" w:rsidRDefault="00FA17F2" w:rsidP="00711A67">
      <w:pPr>
        <w:pStyle w:val="Explaination"/>
      </w:pPr>
      <w:r>
        <w:t>Be sure to browse our lending library to find more books to learn the teachings of the Buddha.</w:t>
      </w:r>
    </w:p>
    <w:p w:rsidR="00711A67" w:rsidRPr="00C66BEC" w:rsidRDefault="00711A67" w:rsidP="00711A67">
      <w:pPr>
        <w:pStyle w:val="Explaination"/>
        <w:sectPr w:rsidR="00711A67" w:rsidRPr="00C66BEC" w:rsidSect="00141BE2">
          <w:footerReference w:type="default" r:id="rId8"/>
          <w:pgSz w:w="12240" w:h="15840"/>
          <w:pgMar w:top="1296" w:right="1152" w:bottom="1296" w:left="2160" w:header="720" w:footer="720" w:gutter="0"/>
          <w:cols w:space="720"/>
          <w:titlePg/>
          <w:docGrid w:linePitch="381"/>
        </w:sectPr>
      </w:pPr>
      <w:r>
        <w:t>If you have any questions, please speak to one of the monks</w:t>
      </w:r>
      <w:r w:rsidR="008519BD">
        <w:t xml:space="preserve"> or lay people</w:t>
      </w:r>
      <w:r>
        <w:t xml:space="preserve">. </w:t>
      </w:r>
      <w:r w:rsidR="0084241B">
        <w:t>Everyone</w:t>
      </w:r>
      <w:r>
        <w:t xml:space="preserve"> want</w:t>
      </w:r>
      <w:r w:rsidR="0084241B">
        <w:t>s</w:t>
      </w:r>
      <w:r>
        <w:t xml:space="preserve"> to help you feel at home here.</w:t>
      </w:r>
    </w:p>
    <w:p w:rsidR="00891609" w:rsidRDefault="00891609" w:rsidP="00891609">
      <w:pPr>
        <w:pStyle w:val="Heading1"/>
      </w:pPr>
      <w:bookmarkStart w:id="1" w:name="_Toc432322123"/>
      <w:r>
        <w:lastRenderedPageBreak/>
        <w:t>Friday Evening Puja</w:t>
      </w:r>
      <w:bookmarkEnd w:id="1"/>
    </w:p>
    <w:p w:rsidR="00083E1C" w:rsidRDefault="00083E1C" w:rsidP="00891609">
      <w:pPr>
        <w:pStyle w:val="Heading2"/>
      </w:pPr>
      <w:bookmarkStart w:id="2" w:name="_Toc432322124"/>
      <w:r>
        <w:t>Salutation to the Buddha</w:t>
      </w:r>
      <w:bookmarkEnd w:id="2"/>
    </w:p>
    <w:p w:rsidR="00C66BEC" w:rsidRPr="00C66BEC" w:rsidRDefault="00C66BEC" w:rsidP="00C66BEC">
      <w:pPr>
        <w:pStyle w:val="Explaination"/>
      </w:pPr>
      <w:r>
        <w:t>This is the same way that people expressed praise and honour to the Buddha even when he was alive.</w:t>
      </w:r>
    </w:p>
    <w:p w:rsidR="00466236" w:rsidRDefault="00466236" w:rsidP="00466236">
      <w:pPr>
        <w:pStyle w:val="English"/>
      </w:pPr>
      <w:r>
        <w:t>Sādhu! Sādhu! Sādhu!</w:t>
      </w:r>
    </w:p>
    <w:p w:rsidR="00605472" w:rsidRDefault="00083E1C" w:rsidP="00C442D8">
      <w:pPr>
        <w:pStyle w:val="Pali"/>
      </w:pPr>
      <w:r>
        <w:t>Namo tassa bhagavato arahato sammāsambuddhassa</w:t>
      </w:r>
      <w:r w:rsidR="00E2195D">
        <w:br/>
      </w:r>
      <w:r>
        <w:t>Namo tassa bhagavato arahato sammāsambuddhassa</w:t>
      </w:r>
      <w:r w:rsidR="00E2195D">
        <w:br/>
      </w:r>
      <w:r>
        <w:t>Namo tassa bhagavato arahato sammāsambuddhassa</w:t>
      </w:r>
    </w:p>
    <w:p w:rsidR="00083E1C" w:rsidRPr="00083E1C" w:rsidRDefault="00083E1C" w:rsidP="008B174C">
      <w:pPr>
        <w:pStyle w:val="English"/>
      </w:pPr>
      <w:r w:rsidRPr="00083E1C">
        <w:t>Homage to the Blessed One, the Worthy One,</w:t>
      </w:r>
      <w:r w:rsidR="00B87AFD">
        <w:t xml:space="preserve"> the supremely Enlightened One!</w:t>
      </w:r>
      <w:r w:rsidR="00E2195D">
        <w:br/>
      </w:r>
      <w:r w:rsidRPr="00083E1C">
        <w:t>Homage to the Blessed One, the Worthy One,</w:t>
      </w:r>
      <w:r w:rsidR="00B87AFD">
        <w:t xml:space="preserve"> the supremely Enlightened One!</w:t>
      </w:r>
      <w:r w:rsidR="00E2195D">
        <w:br/>
      </w:r>
      <w:r w:rsidRPr="00083E1C">
        <w:t>Homage to the Blessed One, the Worthy One, the supremely Enlightened One!</w:t>
      </w:r>
    </w:p>
    <w:p w:rsidR="00083E1C" w:rsidRDefault="00083E1C" w:rsidP="00891609">
      <w:pPr>
        <w:pStyle w:val="Heading2"/>
      </w:pPr>
      <w:bookmarkStart w:id="3" w:name="_Toc432322125"/>
      <w:r>
        <w:t>Going for Refuge</w:t>
      </w:r>
      <w:bookmarkEnd w:id="3"/>
    </w:p>
    <w:p w:rsidR="00C66BEC" w:rsidRPr="00C66BEC" w:rsidRDefault="00C66BEC" w:rsidP="00C66BEC">
      <w:pPr>
        <w:pStyle w:val="Explaination"/>
      </w:pPr>
      <w:r>
        <w:t>The primary way we express our commitment to follow the teachings of the Buddha is by going for refuge to the Triple Gem: the fully enlightened Buddha; the Dhamma, his liberating teachings; and the Sangha, the people</w:t>
      </w:r>
      <w:r w:rsidR="00EA5B31">
        <w:t xml:space="preserve"> in the past and the present</w:t>
      </w:r>
      <w:r>
        <w:t xml:space="preserve"> who followed these teachings and also became enlightened.</w:t>
      </w:r>
    </w:p>
    <w:p w:rsidR="00083E1C" w:rsidRDefault="00083E1C" w:rsidP="00083E1C">
      <w:pPr>
        <w:pStyle w:val="Pali"/>
      </w:pPr>
      <w:r>
        <w:t>Buddham saranam gacchāmi.</w:t>
      </w:r>
      <w:r w:rsidR="00E2195D">
        <w:br/>
      </w:r>
      <w:r>
        <w:t>Dhammam saranam gacchāmi.</w:t>
      </w:r>
      <w:r w:rsidR="00E2195D">
        <w:br/>
      </w:r>
      <w:r>
        <w:t>Sangham saranam gacchāmi.</w:t>
      </w:r>
    </w:p>
    <w:p w:rsidR="00083E1C" w:rsidRDefault="00083E1C" w:rsidP="00083E1C">
      <w:pPr>
        <w:pStyle w:val="Pali"/>
      </w:pPr>
      <w:r>
        <w:t>Dutiyam’pi Buddham saranam gacchāmi.</w:t>
      </w:r>
      <w:r w:rsidR="00E2195D">
        <w:br/>
      </w:r>
      <w:r>
        <w:t>Dutiyam’pi Dhammam saranam gacchāmi.</w:t>
      </w:r>
      <w:r w:rsidR="00E2195D">
        <w:br/>
      </w:r>
      <w:r>
        <w:t>Dutiyam’pi Sangham saranam gacchāmi.</w:t>
      </w:r>
    </w:p>
    <w:p w:rsidR="00605472" w:rsidRDefault="00083E1C" w:rsidP="00E2195D">
      <w:pPr>
        <w:pStyle w:val="Pali"/>
      </w:pPr>
      <w:r>
        <w:t>Tatiyam’pi Buddham saranam gacchāmi.</w:t>
      </w:r>
      <w:r w:rsidR="00E2195D">
        <w:br/>
      </w:r>
      <w:r>
        <w:t>Tatiyam’pi Dhammam saranam gacchāmi.</w:t>
      </w:r>
      <w:r w:rsidR="00E2195D">
        <w:br/>
      </w:r>
      <w:r>
        <w:t>Tatiyam’pi Sangham saranam gacchāmi.</w:t>
      </w:r>
    </w:p>
    <w:p w:rsidR="00083E1C" w:rsidRPr="008B174C" w:rsidRDefault="00083E1C" w:rsidP="008B174C">
      <w:pPr>
        <w:pStyle w:val="English"/>
      </w:pPr>
      <w:r w:rsidRPr="008B174C">
        <w:lastRenderedPageBreak/>
        <w:t xml:space="preserve">I go for refuge </w:t>
      </w:r>
      <w:r w:rsidR="00A5351A" w:rsidRPr="00A5351A">
        <w:rPr>
          <w:rStyle w:val="diamond"/>
          <w:w w:val="90"/>
          <w:sz w:val="20"/>
        </w:rPr>
        <w:t>♦</w:t>
      </w:r>
      <w:r w:rsidRPr="008B174C">
        <w:t xml:space="preserve"> to the supreme Buddha.</w:t>
      </w:r>
      <w:r w:rsidR="00E2195D">
        <w:br/>
      </w:r>
      <w:r w:rsidRPr="008B174C">
        <w:t xml:space="preserve">I go for refuge </w:t>
      </w:r>
      <w:r w:rsidR="00A5351A" w:rsidRPr="00A5351A">
        <w:rPr>
          <w:rStyle w:val="diamond"/>
          <w:w w:val="90"/>
          <w:sz w:val="20"/>
        </w:rPr>
        <w:t>♦</w:t>
      </w:r>
      <w:r w:rsidRPr="008B174C">
        <w:t xml:space="preserve"> to the supreme Dhamma.</w:t>
      </w:r>
      <w:r w:rsidR="00E2195D">
        <w:br/>
      </w:r>
      <w:r w:rsidRPr="008B174C">
        <w:t xml:space="preserve">I go for refuge </w:t>
      </w:r>
      <w:r w:rsidR="00A5351A" w:rsidRPr="00A5351A">
        <w:rPr>
          <w:rStyle w:val="diamond"/>
          <w:w w:val="90"/>
          <w:sz w:val="20"/>
        </w:rPr>
        <w:t>♦</w:t>
      </w:r>
      <w:r w:rsidRPr="008B174C">
        <w:t xml:space="preserve"> to the supreme Sangha.</w:t>
      </w:r>
    </w:p>
    <w:p w:rsidR="00605472" w:rsidRDefault="00083E1C" w:rsidP="00B87AFD">
      <w:pPr>
        <w:pStyle w:val="English"/>
      </w:pPr>
      <w:r w:rsidRPr="008B174C">
        <w:t xml:space="preserve">For the second time </w:t>
      </w:r>
      <w:r w:rsidR="00A5351A" w:rsidRPr="00A5351A">
        <w:rPr>
          <w:rStyle w:val="diamond"/>
          <w:w w:val="90"/>
          <w:sz w:val="20"/>
        </w:rPr>
        <w:t>♦</w:t>
      </w:r>
      <w:r w:rsidRPr="008B174C">
        <w:t xml:space="preserve"> I go for refuge </w:t>
      </w:r>
      <w:r w:rsidR="00A5351A" w:rsidRPr="00A5351A">
        <w:rPr>
          <w:rStyle w:val="diamond"/>
          <w:w w:val="90"/>
          <w:sz w:val="20"/>
        </w:rPr>
        <w:t>♦</w:t>
      </w:r>
      <w:r w:rsidR="00B87AFD">
        <w:t xml:space="preserve"> to the supreme Buddha.</w:t>
      </w:r>
      <w:r w:rsidR="00E2195D">
        <w:br/>
      </w:r>
      <w:r w:rsidRPr="008B174C">
        <w:t xml:space="preserve">For the second time </w:t>
      </w:r>
      <w:r w:rsidR="00A5351A" w:rsidRPr="00A5351A">
        <w:rPr>
          <w:rStyle w:val="diamond"/>
          <w:w w:val="90"/>
          <w:sz w:val="20"/>
        </w:rPr>
        <w:t>♦</w:t>
      </w:r>
      <w:r w:rsidRPr="008B174C">
        <w:t xml:space="preserve"> I go for refuge </w:t>
      </w:r>
      <w:r w:rsidR="00A5351A" w:rsidRPr="00A5351A">
        <w:rPr>
          <w:rStyle w:val="diamond"/>
          <w:w w:val="90"/>
          <w:sz w:val="20"/>
        </w:rPr>
        <w:t>♦</w:t>
      </w:r>
      <w:r w:rsidR="00B87AFD">
        <w:t xml:space="preserve"> to the supreme Dhamma.</w:t>
      </w:r>
      <w:r w:rsidR="00E2195D">
        <w:br/>
      </w:r>
      <w:r w:rsidRPr="008B174C">
        <w:t>For the second</w:t>
      </w:r>
      <w:r>
        <w:t xml:space="preserve"> time </w:t>
      </w:r>
      <w:r w:rsidR="00A5351A" w:rsidRPr="00A5351A">
        <w:rPr>
          <w:rStyle w:val="diamond"/>
          <w:w w:val="90"/>
          <w:sz w:val="20"/>
        </w:rPr>
        <w:t>♦</w:t>
      </w:r>
      <w:r>
        <w:t xml:space="preserve"> I go for refuge </w:t>
      </w:r>
      <w:r w:rsidR="00A5351A" w:rsidRPr="00A5351A">
        <w:rPr>
          <w:rStyle w:val="diamond"/>
          <w:w w:val="90"/>
          <w:sz w:val="20"/>
        </w:rPr>
        <w:t>♦</w:t>
      </w:r>
      <w:r>
        <w:t>to the supreme Sangha.</w:t>
      </w:r>
    </w:p>
    <w:p w:rsidR="00605472" w:rsidRDefault="00083E1C" w:rsidP="00E2195D">
      <w:pPr>
        <w:pStyle w:val="English"/>
      </w:pPr>
      <w:r>
        <w:t xml:space="preserve">For the third time </w:t>
      </w:r>
      <w:r w:rsidR="00A5351A" w:rsidRPr="00A5351A">
        <w:rPr>
          <w:rStyle w:val="diamond"/>
          <w:w w:val="90"/>
          <w:sz w:val="20"/>
        </w:rPr>
        <w:t>♦</w:t>
      </w:r>
      <w:r>
        <w:t xml:space="preserve"> I go for refuge </w:t>
      </w:r>
      <w:r w:rsidR="00A5351A" w:rsidRPr="00A5351A">
        <w:rPr>
          <w:rStyle w:val="diamond"/>
          <w:w w:val="90"/>
          <w:sz w:val="20"/>
        </w:rPr>
        <w:t>♦</w:t>
      </w:r>
      <w:r w:rsidR="00B87AFD">
        <w:t xml:space="preserve"> to the supreme Buddha.</w:t>
      </w:r>
      <w:r w:rsidR="00E2195D">
        <w:br/>
      </w:r>
      <w:r>
        <w:t xml:space="preserve">For the third time </w:t>
      </w:r>
      <w:r w:rsidR="00A5351A" w:rsidRPr="00A5351A">
        <w:rPr>
          <w:rStyle w:val="diamond"/>
          <w:w w:val="90"/>
          <w:sz w:val="20"/>
        </w:rPr>
        <w:t>♦</w:t>
      </w:r>
      <w:r>
        <w:t xml:space="preserve"> I go for refuge </w:t>
      </w:r>
      <w:r w:rsidR="00A5351A" w:rsidRPr="00A5351A">
        <w:rPr>
          <w:rStyle w:val="diamond"/>
          <w:w w:val="90"/>
          <w:sz w:val="20"/>
        </w:rPr>
        <w:t>♦</w:t>
      </w:r>
      <w:r w:rsidR="00B87AFD">
        <w:t xml:space="preserve"> to the supreme Dhamma.</w:t>
      </w:r>
      <w:r w:rsidR="00E2195D">
        <w:br/>
      </w:r>
      <w:r>
        <w:t xml:space="preserve">For the third time </w:t>
      </w:r>
      <w:r w:rsidR="00A5351A" w:rsidRPr="00A5351A">
        <w:rPr>
          <w:rStyle w:val="diamond"/>
          <w:w w:val="90"/>
          <w:sz w:val="20"/>
        </w:rPr>
        <w:t>♦</w:t>
      </w:r>
      <w:r>
        <w:t xml:space="preserve"> I go for refuge </w:t>
      </w:r>
      <w:r w:rsidR="00A5351A" w:rsidRPr="00A5351A">
        <w:rPr>
          <w:rStyle w:val="diamond"/>
          <w:w w:val="90"/>
          <w:sz w:val="20"/>
        </w:rPr>
        <w:t>♦</w:t>
      </w:r>
      <w:r>
        <w:t xml:space="preserve"> to the supreme Sangha.</w:t>
      </w:r>
    </w:p>
    <w:p w:rsidR="00605472" w:rsidRPr="00891609" w:rsidRDefault="00083E1C">
      <w:r>
        <w:t xml:space="preserve">Sādhu! Sādhu! Sādhu! </w:t>
      </w:r>
    </w:p>
    <w:p w:rsidR="00083E1C" w:rsidRDefault="00083E1C" w:rsidP="00891609">
      <w:pPr>
        <w:pStyle w:val="Heading2"/>
      </w:pPr>
      <w:bookmarkStart w:id="4" w:name="_Toc432322126"/>
      <w:r>
        <w:t>Pañcasīla:</w:t>
      </w:r>
      <w:r w:rsidRPr="00083E1C">
        <w:t xml:space="preserve"> Observation of the Five Precepts</w:t>
      </w:r>
      <w:bookmarkEnd w:id="4"/>
    </w:p>
    <w:p w:rsidR="002656C4" w:rsidRPr="002656C4" w:rsidRDefault="002656C4" w:rsidP="002656C4">
      <w:pPr>
        <w:pStyle w:val="Explaination"/>
      </w:pPr>
      <w:r>
        <w:t>The Buddha asked us to keep five training rules for as long as we live. He taught that by following these precepts we can avoid many problems and build a firm foundation for developing our minds.</w:t>
      </w:r>
      <w:r w:rsidR="00FE68C7">
        <w:t xml:space="preserve"> We know that we can’t break the precepts by accident, for example, when we step on an insect without knowing. If we do break a precept, we make the determination to </w:t>
      </w:r>
      <w:r w:rsidR="00F23B0C">
        <w:t>try to not do it again.</w:t>
      </w:r>
    </w:p>
    <w:p w:rsidR="00083E1C" w:rsidRDefault="00083E1C" w:rsidP="008B174C">
      <w:pPr>
        <w:pStyle w:val="English"/>
      </w:pPr>
      <w:r>
        <w:t>LEADER: To observe the five precepts, say after me,</w:t>
      </w:r>
    </w:p>
    <w:p w:rsidR="00605472" w:rsidRDefault="00083E1C" w:rsidP="008B174C">
      <w:pPr>
        <w:pStyle w:val="English"/>
      </w:pPr>
      <w:r w:rsidRPr="00711A67">
        <w:rPr>
          <w:rStyle w:val="headNumbers"/>
        </w:rPr>
        <w:t>1.</w:t>
      </w:r>
      <w:r>
        <w:t xml:space="preserve"> I observe the precept of </w:t>
      </w:r>
      <w:r w:rsidR="00A5351A" w:rsidRPr="00A5351A">
        <w:rPr>
          <w:rStyle w:val="diamond"/>
          <w:w w:val="90"/>
          <w:sz w:val="20"/>
        </w:rPr>
        <w:t>♦</w:t>
      </w:r>
      <w:r>
        <w:t xml:space="preserve"> abstaining from killing beings.</w:t>
      </w:r>
      <w:r w:rsidR="002656C4">
        <w:br/>
      </w:r>
      <w:r w:rsidRPr="00711A67">
        <w:rPr>
          <w:rStyle w:val="headNumbers"/>
        </w:rPr>
        <w:t>2.</w:t>
      </w:r>
      <w:r>
        <w:t xml:space="preserve"> I observe the precept of </w:t>
      </w:r>
      <w:r w:rsidR="00A5351A" w:rsidRPr="00A5351A">
        <w:rPr>
          <w:rStyle w:val="diamond"/>
          <w:w w:val="90"/>
          <w:sz w:val="20"/>
        </w:rPr>
        <w:t>♦</w:t>
      </w:r>
      <w:r>
        <w:t xml:space="preserve"> abstaining from stealing.</w:t>
      </w:r>
      <w:r w:rsidR="002656C4">
        <w:br/>
      </w:r>
      <w:r w:rsidRPr="00711A67">
        <w:rPr>
          <w:rStyle w:val="headNumbers"/>
        </w:rPr>
        <w:t>3.</w:t>
      </w:r>
      <w:r>
        <w:t xml:space="preserve"> I observe the precept of </w:t>
      </w:r>
      <w:r w:rsidR="00A5351A" w:rsidRPr="00A5351A">
        <w:rPr>
          <w:rStyle w:val="diamond"/>
          <w:w w:val="90"/>
          <w:sz w:val="20"/>
        </w:rPr>
        <w:t>♦</w:t>
      </w:r>
      <w:r>
        <w:t xml:space="preserve"> abstaining from sexual misconduct.</w:t>
      </w:r>
      <w:r w:rsidR="002656C4">
        <w:br/>
      </w:r>
      <w:r w:rsidRPr="00711A67">
        <w:rPr>
          <w:rStyle w:val="headNumbers"/>
        </w:rPr>
        <w:t>4.</w:t>
      </w:r>
      <w:r>
        <w:t xml:space="preserve"> I observe the precept of </w:t>
      </w:r>
      <w:r w:rsidR="00A5351A" w:rsidRPr="00A5351A">
        <w:rPr>
          <w:rStyle w:val="diamond"/>
          <w:w w:val="90"/>
          <w:sz w:val="20"/>
        </w:rPr>
        <w:t>♦</w:t>
      </w:r>
      <w:r>
        <w:t xml:space="preserve"> abstaining from telling lies.</w:t>
      </w:r>
      <w:r w:rsidR="002656C4">
        <w:br/>
      </w:r>
      <w:r w:rsidRPr="00711A67">
        <w:rPr>
          <w:rStyle w:val="headNumbers"/>
        </w:rPr>
        <w:t>5.</w:t>
      </w:r>
      <w:r>
        <w:t xml:space="preserve"> I observe the precept of </w:t>
      </w:r>
      <w:r w:rsidR="00A5351A" w:rsidRPr="00A5351A">
        <w:rPr>
          <w:rStyle w:val="diamond"/>
          <w:w w:val="90"/>
          <w:sz w:val="20"/>
        </w:rPr>
        <w:t>♦</w:t>
      </w:r>
      <w:r>
        <w:t xml:space="preserve"> abstaining from taking </w:t>
      </w:r>
      <w:r w:rsidR="00A5351A" w:rsidRPr="00A5351A">
        <w:rPr>
          <w:rStyle w:val="diamond"/>
          <w:w w:val="90"/>
          <w:sz w:val="20"/>
        </w:rPr>
        <w:t>♦</w:t>
      </w:r>
      <w:r>
        <w:t xml:space="preserve"> intoxicating drinks and drugs.</w:t>
      </w:r>
    </w:p>
    <w:p w:rsidR="00605472" w:rsidRDefault="00083E1C" w:rsidP="00E2195D">
      <w:pPr>
        <w:pStyle w:val="English"/>
      </w:pPr>
      <w:r>
        <w:t xml:space="preserve">I follow these precepts </w:t>
      </w:r>
      <w:r w:rsidR="00A5351A" w:rsidRPr="00A5351A">
        <w:rPr>
          <w:rStyle w:val="diamond"/>
          <w:w w:val="90"/>
          <w:sz w:val="20"/>
        </w:rPr>
        <w:t>♦</w:t>
      </w:r>
      <w:r>
        <w:t xml:space="preserve"> for happiness in this life </w:t>
      </w:r>
      <w:r w:rsidR="00A5351A" w:rsidRPr="00A5351A">
        <w:rPr>
          <w:rStyle w:val="diamond"/>
          <w:w w:val="90"/>
          <w:sz w:val="20"/>
        </w:rPr>
        <w:t>♦</w:t>
      </w:r>
      <w:r>
        <w:t xml:space="preserve"> for rebirth in heaven </w:t>
      </w:r>
      <w:r w:rsidR="00A5351A" w:rsidRPr="00A5351A">
        <w:rPr>
          <w:rStyle w:val="diamond"/>
          <w:w w:val="90"/>
          <w:sz w:val="20"/>
        </w:rPr>
        <w:t>♦</w:t>
      </w:r>
      <w:r>
        <w:t xml:space="preserve"> and to realize the Four Noble Truths </w:t>
      </w:r>
      <w:r w:rsidR="00A5351A" w:rsidRPr="00A5351A">
        <w:rPr>
          <w:rStyle w:val="diamond"/>
          <w:w w:val="90"/>
          <w:sz w:val="20"/>
        </w:rPr>
        <w:t>♦</w:t>
      </w:r>
      <w:r>
        <w:t xml:space="preserve"> in this Gautama Buddha’s Dispensation.</w:t>
      </w:r>
    </w:p>
    <w:p w:rsidR="00E2195D" w:rsidRDefault="00083E1C" w:rsidP="008B174C">
      <w:pPr>
        <w:pStyle w:val="Pali"/>
      </w:pPr>
      <w:r>
        <w:t xml:space="preserve">Sādhu! Sādhu! Sādhu! </w:t>
      </w:r>
    </w:p>
    <w:p w:rsidR="00E2195D" w:rsidRDefault="00E2195D" w:rsidP="008B174C">
      <w:pPr>
        <w:pStyle w:val="Pali"/>
      </w:pPr>
    </w:p>
    <w:p w:rsidR="00083E1C" w:rsidRDefault="00083E1C" w:rsidP="00891609">
      <w:pPr>
        <w:pStyle w:val="Heading2"/>
      </w:pPr>
      <w:bookmarkStart w:id="5" w:name="_Toc432322127"/>
      <w:r w:rsidRPr="00605472">
        <w:lastRenderedPageBreak/>
        <w:t>Buddhānussati: Contemplation on the Qualities of the Buddha</w:t>
      </w:r>
      <w:bookmarkEnd w:id="5"/>
    </w:p>
    <w:p w:rsidR="002656C4" w:rsidRPr="002656C4" w:rsidRDefault="002656C4" w:rsidP="002656C4">
      <w:pPr>
        <w:pStyle w:val="Explaination"/>
      </w:pPr>
      <w:r>
        <w:t>The Buddha had nine special qualities</w:t>
      </w:r>
      <w:r w:rsidR="00080A07">
        <w:t xml:space="preserve">. Buddhas are the only ones who have all nine. We often recite them when we </w:t>
      </w:r>
      <w:r w:rsidR="00233077">
        <w:t>place item</w:t>
      </w:r>
      <w:r w:rsidR="00EA5B31">
        <w:t>s</w:t>
      </w:r>
      <w:r w:rsidR="00233077">
        <w:t xml:space="preserve"> on the shrine.</w:t>
      </w:r>
    </w:p>
    <w:p w:rsidR="00605472" w:rsidRPr="002656C4" w:rsidRDefault="002656C4" w:rsidP="002656C4">
      <w:pPr>
        <w:pStyle w:val="Pali"/>
      </w:pPr>
      <w:r w:rsidRPr="00711A67">
        <w:rPr>
          <w:rStyle w:val="headNumbers"/>
        </w:rPr>
        <w:t>1.</w:t>
      </w:r>
      <w:r w:rsidRPr="002656C4">
        <w:t xml:space="preserve"> </w:t>
      </w:r>
      <w:r w:rsidR="00B87AFD" w:rsidRPr="002656C4">
        <w:t>Iti pi so bhagavā, araham,</w:t>
      </w:r>
      <w:r w:rsidR="00E2195D" w:rsidRPr="002656C4">
        <w:br/>
      </w:r>
      <w:r w:rsidRPr="00711A67">
        <w:rPr>
          <w:rStyle w:val="headNumbers"/>
        </w:rPr>
        <w:t>2.</w:t>
      </w:r>
      <w:r>
        <w:t xml:space="preserve"> </w:t>
      </w:r>
      <w:r w:rsidR="00B87AFD" w:rsidRPr="002656C4">
        <w:t>sammāsambuddho,</w:t>
      </w:r>
      <w:r w:rsidR="00E2195D" w:rsidRPr="002656C4">
        <w:br/>
      </w:r>
      <w:r w:rsidRPr="00711A67">
        <w:rPr>
          <w:rStyle w:val="headNumbers"/>
        </w:rPr>
        <w:t>3.</w:t>
      </w:r>
      <w:r>
        <w:t xml:space="preserve"> </w:t>
      </w:r>
      <w:r w:rsidR="00083E1C" w:rsidRPr="002656C4">
        <w:t>vijjācaranasampanno,</w:t>
      </w:r>
      <w:r w:rsidR="00E2195D" w:rsidRPr="002656C4">
        <w:br/>
      </w:r>
      <w:r w:rsidRPr="00711A67">
        <w:rPr>
          <w:rStyle w:val="headNumbers"/>
        </w:rPr>
        <w:t>4.</w:t>
      </w:r>
      <w:r>
        <w:t xml:space="preserve"> </w:t>
      </w:r>
      <w:r w:rsidR="00083E1C" w:rsidRPr="002656C4">
        <w:t>sugato,</w:t>
      </w:r>
      <w:r w:rsidR="00E2195D" w:rsidRPr="002656C4">
        <w:br/>
      </w:r>
      <w:r w:rsidRPr="00711A67">
        <w:rPr>
          <w:rStyle w:val="headNumbers"/>
        </w:rPr>
        <w:t>5.</w:t>
      </w:r>
      <w:r>
        <w:t xml:space="preserve"> </w:t>
      </w:r>
      <w:r w:rsidR="00083E1C" w:rsidRPr="002656C4">
        <w:t>lokavidū,</w:t>
      </w:r>
      <w:r w:rsidR="00E2195D" w:rsidRPr="002656C4">
        <w:br/>
      </w:r>
      <w:r w:rsidRPr="00711A67">
        <w:rPr>
          <w:rStyle w:val="headNumbers"/>
        </w:rPr>
        <w:t>6.</w:t>
      </w:r>
      <w:r>
        <w:t xml:space="preserve"> </w:t>
      </w:r>
      <w:r w:rsidR="00083E1C" w:rsidRPr="002656C4">
        <w:t>anuttaro purisadammasārathi,</w:t>
      </w:r>
      <w:r w:rsidR="00E2195D" w:rsidRPr="002656C4">
        <w:br/>
      </w:r>
      <w:r w:rsidRPr="00711A67">
        <w:rPr>
          <w:rStyle w:val="headNumbers"/>
        </w:rPr>
        <w:t>7.</w:t>
      </w:r>
      <w:r>
        <w:t xml:space="preserve"> </w:t>
      </w:r>
      <w:r w:rsidR="00083E1C" w:rsidRPr="002656C4">
        <w:t>satthā devamanussānam,</w:t>
      </w:r>
      <w:r w:rsidR="00E2195D" w:rsidRPr="002656C4">
        <w:br/>
      </w:r>
      <w:r w:rsidRPr="00711A67">
        <w:rPr>
          <w:rStyle w:val="headNumbers"/>
        </w:rPr>
        <w:t>8.</w:t>
      </w:r>
      <w:r>
        <w:t xml:space="preserve"> </w:t>
      </w:r>
      <w:r w:rsidR="00083E1C" w:rsidRPr="002656C4">
        <w:t>buddho,</w:t>
      </w:r>
      <w:r w:rsidR="00E2195D" w:rsidRPr="002656C4">
        <w:br/>
      </w:r>
      <w:r w:rsidRPr="00711A67">
        <w:rPr>
          <w:rStyle w:val="headNumbers"/>
        </w:rPr>
        <w:t>9.</w:t>
      </w:r>
      <w:r>
        <w:t xml:space="preserve"> </w:t>
      </w:r>
      <w:r w:rsidR="00083E1C" w:rsidRPr="002656C4">
        <w:t>bhagavā ti.</w:t>
      </w:r>
    </w:p>
    <w:p w:rsidR="00083E1C" w:rsidRDefault="002656C4" w:rsidP="008B174C">
      <w:pPr>
        <w:pStyle w:val="English"/>
      </w:pPr>
      <w:r w:rsidRPr="00711A67">
        <w:rPr>
          <w:rStyle w:val="headNumbers"/>
        </w:rPr>
        <w:t>1.</w:t>
      </w:r>
      <w:r>
        <w:t xml:space="preserve"> </w:t>
      </w:r>
      <w:r w:rsidR="00083E1C">
        <w:t>Such Indeed is the Blessed One, Arahant, worthy one,</w:t>
      </w:r>
      <w:r w:rsidR="00E2195D">
        <w:br/>
      </w:r>
      <w:r w:rsidRPr="00711A67">
        <w:rPr>
          <w:rStyle w:val="headNumbers"/>
        </w:rPr>
        <w:t>2.</w:t>
      </w:r>
      <w:r>
        <w:t xml:space="preserve"> </w:t>
      </w:r>
      <w:r w:rsidR="00083E1C">
        <w:t>supremely enlightened,</w:t>
      </w:r>
      <w:r w:rsidR="00E2195D">
        <w:br/>
      </w:r>
      <w:r w:rsidRPr="00711A67">
        <w:rPr>
          <w:rStyle w:val="headNumbers"/>
        </w:rPr>
        <w:t>3.</w:t>
      </w:r>
      <w:r>
        <w:t xml:space="preserve"> </w:t>
      </w:r>
      <w:r w:rsidR="00083E1C">
        <w:t>end</w:t>
      </w:r>
      <w:r w:rsidR="00B87AFD">
        <w:t>owed with knowledge and virtue,</w:t>
      </w:r>
      <w:r w:rsidR="00E2195D">
        <w:br/>
      </w:r>
      <w:r w:rsidRPr="00711A67">
        <w:rPr>
          <w:rStyle w:val="headNumbers"/>
        </w:rPr>
        <w:t>4.</w:t>
      </w:r>
      <w:r>
        <w:t xml:space="preserve"> </w:t>
      </w:r>
      <w:r w:rsidR="00083E1C">
        <w:t>follower of the Noble Path,</w:t>
      </w:r>
      <w:r w:rsidR="00E2195D">
        <w:br/>
      </w:r>
      <w:r w:rsidRPr="00711A67">
        <w:rPr>
          <w:rStyle w:val="headNumbers"/>
        </w:rPr>
        <w:t>5.</w:t>
      </w:r>
      <w:r>
        <w:t xml:space="preserve"> </w:t>
      </w:r>
      <w:r w:rsidR="00083E1C">
        <w:t>knower of worlds,</w:t>
      </w:r>
      <w:r w:rsidR="00E2195D">
        <w:br/>
      </w:r>
      <w:r w:rsidRPr="00711A67">
        <w:rPr>
          <w:rStyle w:val="headNumbers"/>
        </w:rPr>
        <w:t>6.</w:t>
      </w:r>
      <w:r>
        <w:t xml:space="preserve"> </w:t>
      </w:r>
      <w:r w:rsidR="00083E1C">
        <w:t>t</w:t>
      </w:r>
      <w:r w:rsidR="00B87AFD">
        <w:t>he peerless trainer of persons,</w:t>
      </w:r>
      <w:r w:rsidR="00E2195D">
        <w:br/>
      </w:r>
      <w:r w:rsidRPr="00711A67">
        <w:rPr>
          <w:rStyle w:val="headNumbers"/>
        </w:rPr>
        <w:t>7.</w:t>
      </w:r>
      <w:r>
        <w:t xml:space="preserve"> </w:t>
      </w:r>
      <w:r w:rsidR="00B87AFD">
        <w:t>teacher of gods and humans,</w:t>
      </w:r>
      <w:r w:rsidR="00E2195D">
        <w:br/>
      </w:r>
      <w:r w:rsidRPr="00711A67">
        <w:rPr>
          <w:rStyle w:val="headNumbers"/>
        </w:rPr>
        <w:t>8.</w:t>
      </w:r>
      <w:r>
        <w:t xml:space="preserve"> </w:t>
      </w:r>
      <w:r w:rsidR="00083E1C">
        <w:t>the Enlightened Teacher,</w:t>
      </w:r>
      <w:r w:rsidR="00E2195D">
        <w:br/>
      </w:r>
      <w:r w:rsidRPr="00711A67">
        <w:rPr>
          <w:rStyle w:val="headNumbers"/>
        </w:rPr>
        <w:t>9.</w:t>
      </w:r>
      <w:r>
        <w:t xml:space="preserve"> </w:t>
      </w:r>
      <w:r w:rsidR="00083E1C">
        <w:t>the Blessed One.</w:t>
      </w:r>
    </w:p>
    <w:p w:rsidR="00083E1C" w:rsidRDefault="00083E1C" w:rsidP="00891609">
      <w:pPr>
        <w:pStyle w:val="Heading2"/>
      </w:pPr>
      <w:bookmarkStart w:id="6" w:name="_Toc432322128"/>
      <w:r>
        <w:t>Dhammānussati:</w:t>
      </w:r>
      <w:r w:rsidRPr="00083E1C">
        <w:t xml:space="preserve"> Contemplation on the Qualities of the Dhamma</w:t>
      </w:r>
      <w:bookmarkEnd w:id="6"/>
      <w:r>
        <w:t xml:space="preserve"> </w:t>
      </w:r>
    </w:p>
    <w:p w:rsidR="00F23B0C" w:rsidRPr="00F23B0C" w:rsidRDefault="00F23B0C" w:rsidP="00F23B0C">
      <w:pPr>
        <w:pStyle w:val="Explaination"/>
      </w:pPr>
      <w:r>
        <w:t>As well, the Buddha’s teaching, known as the Dhamma, has six special qualities that make it possible to get the same happiness that the Buddha did.</w:t>
      </w:r>
    </w:p>
    <w:p w:rsidR="00605472" w:rsidRDefault="00233077" w:rsidP="00E2195D">
      <w:pPr>
        <w:pStyle w:val="Pali"/>
      </w:pPr>
      <w:r w:rsidRPr="00711A67">
        <w:rPr>
          <w:rStyle w:val="headNumbers"/>
        </w:rPr>
        <w:t>1.</w:t>
      </w:r>
      <w:r>
        <w:t xml:space="preserve"> </w:t>
      </w:r>
      <w:r w:rsidR="00083E1C">
        <w:t>Svākkhāto Bhagavatā dhammo</w:t>
      </w:r>
      <w:r>
        <w:t>,</w:t>
      </w:r>
      <w:r w:rsidR="00E2195D">
        <w:br/>
      </w:r>
      <w:r w:rsidRPr="00711A67">
        <w:rPr>
          <w:rStyle w:val="headNumbers"/>
        </w:rPr>
        <w:t>2.</w:t>
      </w:r>
      <w:r>
        <w:t xml:space="preserve"> </w:t>
      </w:r>
      <w:r w:rsidR="00083E1C">
        <w:t>sanditthiko</w:t>
      </w:r>
      <w:r>
        <w:t>,</w:t>
      </w:r>
      <w:r w:rsidR="00E2195D">
        <w:br/>
      </w:r>
      <w:r w:rsidRPr="00711A67">
        <w:rPr>
          <w:rStyle w:val="headNumbers"/>
        </w:rPr>
        <w:t>3.</w:t>
      </w:r>
      <w:r>
        <w:t xml:space="preserve"> akāliko,</w:t>
      </w:r>
      <w:r w:rsidR="00711A67">
        <w:br/>
      </w:r>
      <w:r w:rsidRPr="00711A67">
        <w:rPr>
          <w:rStyle w:val="headNumbers"/>
        </w:rPr>
        <w:t>4.</w:t>
      </w:r>
      <w:r>
        <w:t xml:space="preserve"> ehipassiko,</w:t>
      </w:r>
      <w:r w:rsidR="00711A67">
        <w:br/>
      </w:r>
      <w:r w:rsidRPr="00711A67">
        <w:rPr>
          <w:rStyle w:val="headNumbers"/>
        </w:rPr>
        <w:lastRenderedPageBreak/>
        <w:t>5.</w:t>
      </w:r>
      <w:r>
        <w:t xml:space="preserve"> </w:t>
      </w:r>
      <w:r w:rsidR="00083E1C">
        <w:t>opanayiko</w:t>
      </w:r>
      <w:r>
        <w:t>,</w:t>
      </w:r>
      <w:r w:rsidR="00E2195D">
        <w:br/>
      </w:r>
      <w:r w:rsidRPr="00711A67">
        <w:rPr>
          <w:rStyle w:val="headNumbers"/>
        </w:rPr>
        <w:t>6.</w:t>
      </w:r>
      <w:r>
        <w:t xml:space="preserve"> </w:t>
      </w:r>
      <w:r w:rsidR="00083E1C">
        <w:t xml:space="preserve">paccattam vedittabbo viññūhīti. </w:t>
      </w:r>
    </w:p>
    <w:p w:rsidR="00083E1C" w:rsidRDefault="00233077" w:rsidP="008B174C">
      <w:pPr>
        <w:pStyle w:val="English"/>
      </w:pPr>
      <w:r w:rsidRPr="00711A67">
        <w:rPr>
          <w:rStyle w:val="headNumbers"/>
        </w:rPr>
        <w:t>1.</w:t>
      </w:r>
      <w:r>
        <w:t xml:space="preserve"> </w:t>
      </w:r>
      <w:r w:rsidR="00083E1C">
        <w:t xml:space="preserve">Well taught by the Blessed One </w:t>
      </w:r>
      <w:r w:rsidR="00A5351A" w:rsidRPr="00A5351A">
        <w:rPr>
          <w:rStyle w:val="diamond"/>
          <w:w w:val="90"/>
          <w:sz w:val="20"/>
        </w:rPr>
        <w:t>♦</w:t>
      </w:r>
      <w:r w:rsidR="008B174C">
        <w:t xml:space="preserve"> is the Dhamma,</w:t>
      </w:r>
      <w:r w:rsidR="00E2195D">
        <w:br/>
      </w:r>
      <w:r w:rsidRPr="00711A67">
        <w:rPr>
          <w:rStyle w:val="headNumbers"/>
        </w:rPr>
        <w:t>2.</w:t>
      </w:r>
      <w:r>
        <w:t xml:space="preserve"> </w:t>
      </w:r>
      <w:r w:rsidR="00083E1C">
        <w:t>visible here and now,</w:t>
      </w:r>
      <w:r w:rsidR="00E2195D">
        <w:br/>
      </w:r>
      <w:r w:rsidRPr="00711A67">
        <w:rPr>
          <w:rStyle w:val="headNumbers"/>
        </w:rPr>
        <w:t>3.</w:t>
      </w:r>
      <w:r>
        <w:t xml:space="preserve"> timeless,</w:t>
      </w:r>
      <w:r w:rsidR="00C442D8">
        <w:br/>
      </w:r>
      <w:r w:rsidRPr="00711A67">
        <w:rPr>
          <w:rStyle w:val="headNumbers"/>
        </w:rPr>
        <w:t>4.</w:t>
      </w:r>
      <w:r>
        <w:t xml:space="preserve"> </w:t>
      </w:r>
      <w:r w:rsidR="00083E1C">
        <w:t>open to all,</w:t>
      </w:r>
      <w:r w:rsidR="00E2195D">
        <w:br/>
      </w:r>
      <w:r w:rsidRPr="00711A67">
        <w:rPr>
          <w:rStyle w:val="headNumbers"/>
        </w:rPr>
        <w:t>5.</w:t>
      </w:r>
      <w:r>
        <w:t xml:space="preserve"> </w:t>
      </w:r>
      <w:r w:rsidR="00083E1C">
        <w:t>learned and applied to oneself,</w:t>
      </w:r>
      <w:r w:rsidR="00E2195D">
        <w:br/>
      </w:r>
      <w:r w:rsidRPr="00711A67">
        <w:rPr>
          <w:rStyle w:val="headNumbers"/>
        </w:rPr>
        <w:t>6.</w:t>
      </w:r>
      <w:r>
        <w:t xml:space="preserve"> </w:t>
      </w:r>
      <w:r w:rsidR="00083E1C">
        <w:t>understood by the wise each for himself.</w:t>
      </w:r>
    </w:p>
    <w:p w:rsidR="00083E1C" w:rsidRDefault="00083E1C" w:rsidP="00891609">
      <w:pPr>
        <w:pStyle w:val="Heading2"/>
      </w:pPr>
      <w:bookmarkStart w:id="7" w:name="_Toc432322129"/>
      <w:r w:rsidRPr="00605472">
        <w:t>Sanghānussati: Contemplation on the Qualities of the Sangha</w:t>
      </w:r>
      <w:bookmarkEnd w:id="7"/>
    </w:p>
    <w:p w:rsidR="00F23B0C" w:rsidRPr="00F23B0C" w:rsidRDefault="00F23B0C" w:rsidP="00F23B0C">
      <w:pPr>
        <w:pStyle w:val="Explaination"/>
      </w:pPr>
      <w:r>
        <w:t>The group of people who followed the Buddha’s teaching to the goal of enlightenment are known as the Sangha. In this group are eight types of people: ones who have achieved the four different levels of enlightenment and ones who are on the way guaranteed to achieve these four levels. The Buddha taught that just as seeds planted in a field without weeds will bring a great harvest, in the same way gifts given to this group of people will bring great results.</w:t>
      </w:r>
    </w:p>
    <w:p w:rsidR="00605472" w:rsidRDefault="00233077" w:rsidP="00E2195D">
      <w:pPr>
        <w:pStyle w:val="Pali"/>
      </w:pPr>
      <w:r w:rsidRPr="00711A67">
        <w:rPr>
          <w:rStyle w:val="headNumbers"/>
        </w:rPr>
        <w:t>1.</w:t>
      </w:r>
      <w:r w:rsidR="00711A67">
        <w:t xml:space="preserve"> </w:t>
      </w:r>
      <w:r w:rsidR="00083E1C">
        <w:t>Supatipanno Bhagavato sāvakasangho.</w:t>
      </w:r>
      <w:r w:rsidR="00E2195D">
        <w:br/>
      </w:r>
      <w:r w:rsidRPr="00711A67">
        <w:rPr>
          <w:rStyle w:val="headNumbers"/>
        </w:rPr>
        <w:t>2.</w:t>
      </w:r>
      <w:r w:rsidR="00711A67">
        <w:t xml:space="preserve"> </w:t>
      </w:r>
      <w:r w:rsidR="00083E1C">
        <w:t>Ujupatipanno Bhagavato sāvakasangho.</w:t>
      </w:r>
      <w:r w:rsidR="00E2195D">
        <w:br/>
      </w:r>
      <w:r w:rsidRPr="00711A67">
        <w:rPr>
          <w:rStyle w:val="headNumbers"/>
        </w:rPr>
        <w:t>3.</w:t>
      </w:r>
      <w:r w:rsidR="00711A67">
        <w:t xml:space="preserve"> </w:t>
      </w:r>
      <w:r w:rsidR="00083E1C">
        <w:t>Ñāyapatipanno Bhagavato sāvakasangho.</w:t>
      </w:r>
      <w:r w:rsidR="00E2195D">
        <w:br/>
      </w:r>
      <w:r w:rsidRPr="00711A67">
        <w:rPr>
          <w:rStyle w:val="headNumbers"/>
        </w:rPr>
        <w:t>4.</w:t>
      </w:r>
      <w:r w:rsidR="00711A67">
        <w:t xml:space="preserve"> </w:t>
      </w:r>
      <w:r w:rsidR="00083E1C">
        <w:t>Sāmīcipatipanno Bhagavato sāvakasangho.</w:t>
      </w:r>
      <w:r w:rsidR="00E2195D">
        <w:br/>
      </w:r>
      <w:r w:rsidRPr="00711A67">
        <w:rPr>
          <w:rStyle w:val="headNumbers"/>
        </w:rPr>
        <w:t>5.</w:t>
      </w:r>
      <w:r w:rsidR="00711A67">
        <w:t xml:space="preserve"> </w:t>
      </w:r>
      <w:r w:rsidR="00083E1C">
        <w:t>Yadidam cattāri purisayugāni aṭṭ</w:t>
      </w:r>
      <w:r w:rsidR="00466236">
        <w:t xml:space="preserve">ha purisapuggalā esa Bhagavato sāvakasangho: </w:t>
      </w:r>
      <w:r w:rsidR="00083E1C">
        <w:t>āhuneyyo</w:t>
      </w:r>
      <w:r w:rsidR="00E2195D">
        <w:br/>
      </w:r>
      <w:r w:rsidR="00466236" w:rsidRPr="00711A67">
        <w:rPr>
          <w:rStyle w:val="headNumbers"/>
        </w:rPr>
        <w:t>6</w:t>
      </w:r>
      <w:r w:rsidRPr="00711A67">
        <w:rPr>
          <w:rStyle w:val="headNumbers"/>
        </w:rPr>
        <w:t>.</w:t>
      </w:r>
      <w:r>
        <w:t xml:space="preserve"> </w:t>
      </w:r>
      <w:r w:rsidR="00083E1C">
        <w:t>pāhuneyyo</w:t>
      </w:r>
      <w:r w:rsidR="00E2195D">
        <w:br/>
      </w:r>
      <w:r w:rsidR="00466236" w:rsidRPr="00711A67">
        <w:rPr>
          <w:rStyle w:val="headNumbers"/>
        </w:rPr>
        <w:t>7</w:t>
      </w:r>
      <w:r w:rsidRPr="00711A67">
        <w:rPr>
          <w:rStyle w:val="headNumbers"/>
        </w:rPr>
        <w:t>.</w:t>
      </w:r>
      <w:r>
        <w:t xml:space="preserve"> </w:t>
      </w:r>
      <w:r w:rsidR="00083E1C">
        <w:t>dakkhineyyo</w:t>
      </w:r>
      <w:r w:rsidR="00E2195D">
        <w:br/>
      </w:r>
      <w:r w:rsidR="00466236" w:rsidRPr="00711A67">
        <w:rPr>
          <w:rStyle w:val="headNumbers"/>
        </w:rPr>
        <w:t>8</w:t>
      </w:r>
      <w:r w:rsidRPr="00711A67">
        <w:rPr>
          <w:rStyle w:val="headNumbers"/>
        </w:rPr>
        <w:t>.</w:t>
      </w:r>
      <w:r>
        <w:t xml:space="preserve"> </w:t>
      </w:r>
      <w:r w:rsidR="00083E1C">
        <w:t>anjalikaranīyo</w:t>
      </w:r>
      <w:r w:rsidR="00E2195D">
        <w:br/>
      </w:r>
      <w:r w:rsidR="00466236" w:rsidRPr="00711A67">
        <w:rPr>
          <w:rStyle w:val="headNumbers"/>
        </w:rPr>
        <w:t>9</w:t>
      </w:r>
      <w:r w:rsidRPr="00711A67">
        <w:rPr>
          <w:rStyle w:val="headNumbers"/>
        </w:rPr>
        <w:t>.</w:t>
      </w:r>
      <w:r>
        <w:t xml:space="preserve"> </w:t>
      </w:r>
      <w:r w:rsidR="00083E1C">
        <w:t>anuttaram puññakkhettam lokassā ti.</w:t>
      </w:r>
    </w:p>
    <w:p w:rsidR="00233077" w:rsidRDefault="00233077" w:rsidP="008B174C">
      <w:pPr>
        <w:pStyle w:val="English"/>
      </w:pPr>
      <w:r w:rsidRPr="00711A67">
        <w:rPr>
          <w:rStyle w:val="headNumbers"/>
        </w:rPr>
        <w:t>1.</w:t>
      </w:r>
      <w:r>
        <w:t xml:space="preserve"> </w:t>
      </w:r>
      <w:r w:rsidR="00083E1C">
        <w:t xml:space="preserve">Of pure conduct is the Order of Disciples </w:t>
      </w:r>
      <w:r w:rsidR="00A5351A" w:rsidRPr="00A5351A">
        <w:rPr>
          <w:rStyle w:val="diamond"/>
          <w:w w:val="90"/>
          <w:sz w:val="20"/>
        </w:rPr>
        <w:t>♦</w:t>
      </w:r>
      <w:r w:rsidR="00083E1C">
        <w:t xml:space="preserve"> of the Blesse</w:t>
      </w:r>
      <w:r>
        <w:t>d One,</w:t>
      </w:r>
      <w:r>
        <w:br/>
      </w:r>
      <w:r w:rsidRPr="00711A67">
        <w:rPr>
          <w:rStyle w:val="headNumbers"/>
        </w:rPr>
        <w:t>2.</w:t>
      </w:r>
      <w:r>
        <w:t xml:space="preserve"> </w:t>
      </w:r>
      <w:r w:rsidR="00083E1C">
        <w:t xml:space="preserve">of upright conduct is the Order of Disciples </w:t>
      </w:r>
      <w:r w:rsidR="00A5351A" w:rsidRPr="00A5351A">
        <w:rPr>
          <w:rStyle w:val="diamond"/>
          <w:w w:val="90"/>
          <w:sz w:val="20"/>
        </w:rPr>
        <w:t>♦</w:t>
      </w:r>
      <w:r>
        <w:t xml:space="preserve"> of the Blessed One,</w:t>
      </w:r>
      <w:r>
        <w:br/>
      </w:r>
      <w:r w:rsidRPr="00711A67">
        <w:rPr>
          <w:rStyle w:val="headNumbers"/>
        </w:rPr>
        <w:t>3.</w:t>
      </w:r>
      <w:r>
        <w:t xml:space="preserve"> </w:t>
      </w:r>
      <w:r w:rsidR="00083E1C">
        <w:t xml:space="preserve">of wise conduct is the Order of Disciples </w:t>
      </w:r>
      <w:r w:rsidR="00A5351A" w:rsidRPr="00A5351A">
        <w:rPr>
          <w:rStyle w:val="diamond"/>
          <w:w w:val="90"/>
          <w:sz w:val="20"/>
        </w:rPr>
        <w:t>♦</w:t>
      </w:r>
      <w:r>
        <w:t xml:space="preserve"> of the Blessed One,</w:t>
      </w:r>
      <w:r>
        <w:br/>
      </w:r>
      <w:r w:rsidRPr="00711A67">
        <w:rPr>
          <w:rStyle w:val="headNumbers"/>
        </w:rPr>
        <w:t>4.</w:t>
      </w:r>
      <w:r>
        <w:t xml:space="preserve"> </w:t>
      </w:r>
      <w:r w:rsidR="00083E1C">
        <w:t xml:space="preserve">of generous conduct is the Order of Disciples </w:t>
      </w:r>
      <w:r w:rsidR="00A5351A" w:rsidRPr="00A5351A">
        <w:rPr>
          <w:rStyle w:val="diamond"/>
          <w:w w:val="90"/>
          <w:sz w:val="20"/>
        </w:rPr>
        <w:t>♦</w:t>
      </w:r>
      <w:r w:rsidR="00083E1C">
        <w:t xml:space="preserve">of the Blessed One. </w:t>
      </w:r>
    </w:p>
    <w:p w:rsidR="00083E1C" w:rsidRDefault="00466236" w:rsidP="008B174C">
      <w:pPr>
        <w:pStyle w:val="English"/>
      </w:pPr>
      <w:r w:rsidRPr="00711A67">
        <w:rPr>
          <w:rStyle w:val="headNumbers"/>
        </w:rPr>
        <w:lastRenderedPageBreak/>
        <w:t>5.</w:t>
      </w:r>
      <w:r>
        <w:t xml:space="preserve"> </w:t>
      </w:r>
      <w:r w:rsidR="00083E1C">
        <w:t xml:space="preserve">Those four pairs of persons </w:t>
      </w:r>
      <w:r w:rsidR="00A5351A" w:rsidRPr="00A5351A">
        <w:rPr>
          <w:rStyle w:val="diamond"/>
          <w:w w:val="90"/>
          <w:sz w:val="20"/>
        </w:rPr>
        <w:t>♦</w:t>
      </w:r>
      <w:r w:rsidR="00083E1C">
        <w:t xml:space="preserve"> the eight kinds of individuals: </w:t>
      </w:r>
      <w:r w:rsidR="00A5351A" w:rsidRPr="00A5351A">
        <w:rPr>
          <w:rStyle w:val="diamond"/>
          <w:w w:val="90"/>
          <w:sz w:val="20"/>
        </w:rPr>
        <w:t>♦</w:t>
      </w:r>
      <w:r w:rsidR="00B87AFD">
        <w:t xml:space="preserve"> </w:t>
      </w:r>
      <w:r w:rsidR="00083E1C">
        <w:t xml:space="preserve">that is the Order of Disciples </w:t>
      </w:r>
      <w:r w:rsidR="00A5351A" w:rsidRPr="00A5351A">
        <w:rPr>
          <w:rStyle w:val="diamond"/>
          <w:w w:val="90"/>
          <w:sz w:val="20"/>
        </w:rPr>
        <w:t>♦</w:t>
      </w:r>
      <w:r w:rsidR="00083E1C">
        <w:t xml:space="preserve"> of the Blessed One</w:t>
      </w:r>
      <w:r>
        <w:t>. They are worthy of offerings,</w:t>
      </w:r>
      <w:r w:rsidR="00891609">
        <w:br/>
      </w:r>
      <w:r w:rsidRPr="00711A67">
        <w:rPr>
          <w:rStyle w:val="headNumbers"/>
        </w:rPr>
        <w:t>6.</w:t>
      </w:r>
      <w:r>
        <w:rPr>
          <w:rFonts w:ascii="Segoe UI Symbol" w:hAnsi="Segoe UI Symbol" w:cs="Segoe UI Symbol"/>
        </w:rPr>
        <w:t xml:space="preserve"> </w:t>
      </w:r>
      <w:r w:rsidR="00083E1C">
        <w:t>they are worthy of hospitality,</w:t>
      </w:r>
      <w:r w:rsidR="00891609">
        <w:br/>
      </w:r>
      <w:r w:rsidRPr="00711A67">
        <w:rPr>
          <w:rStyle w:val="headNumbers"/>
        </w:rPr>
        <w:t>7.</w:t>
      </w:r>
      <w:r>
        <w:t xml:space="preserve"> they are worthy of gifts,</w:t>
      </w:r>
      <w:r w:rsidR="00891609">
        <w:br/>
      </w:r>
      <w:r w:rsidRPr="00711A67">
        <w:rPr>
          <w:rStyle w:val="headNumbers"/>
        </w:rPr>
        <w:t>8.</w:t>
      </w:r>
      <w:r>
        <w:t xml:space="preserve"> </w:t>
      </w:r>
      <w:r w:rsidR="00083E1C">
        <w:t>they are wor</w:t>
      </w:r>
      <w:r>
        <w:t>thy of reverential salutations,</w:t>
      </w:r>
      <w:r w:rsidR="00891609">
        <w:br/>
      </w:r>
      <w:r w:rsidRPr="00711A67">
        <w:rPr>
          <w:rStyle w:val="headNumbers"/>
        </w:rPr>
        <w:t>9.</w:t>
      </w:r>
      <w:r>
        <w:t xml:space="preserve"> </w:t>
      </w:r>
      <w:r w:rsidR="00083E1C">
        <w:t xml:space="preserve">an incomparable field of merit for the world. </w:t>
      </w:r>
    </w:p>
    <w:p w:rsidR="00083E1C" w:rsidRDefault="00083E1C" w:rsidP="00891609">
      <w:pPr>
        <w:pStyle w:val="Heading2"/>
      </w:pPr>
      <w:bookmarkStart w:id="8" w:name="_Toc432322130"/>
      <w:r>
        <w:t xml:space="preserve">Satta Buddha Vandanā: </w:t>
      </w:r>
      <w:r w:rsidRPr="00083E1C">
        <w:t xml:space="preserve">Homage to the </w:t>
      </w:r>
      <w:r w:rsidR="00E2195D">
        <w:t>S</w:t>
      </w:r>
      <w:r w:rsidRPr="00083E1C">
        <w:t>even Buddhas</w:t>
      </w:r>
      <w:bookmarkEnd w:id="8"/>
    </w:p>
    <w:p w:rsidR="00233077" w:rsidRPr="00233077" w:rsidRDefault="00F23B0C" w:rsidP="00233077">
      <w:pPr>
        <w:pStyle w:val="Explaination"/>
      </w:pPr>
      <w:r>
        <w:t>Only one Buddha ever exists</w:t>
      </w:r>
      <w:r w:rsidR="00233077">
        <w:t xml:space="preserve"> in the world at one time. After his teachings disappear from the world, sometimes eons pass by without another Buddha attaining enlightenment. From our Buddha </w:t>
      </w:r>
      <w:r>
        <w:t xml:space="preserve">named Sidhartha </w:t>
      </w:r>
      <w:r w:rsidR="00233077">
        <w:t>Gautama</w:t>
      </w:r>
      <w:r>
        <w:t>,</w:t>
      </w:r>
      <w:r w:rsidR="00233077">
        <w:t xml:space="preserve"> we learn that there have only been seven Buddhas in the last 91 eons. They all discovered the very same Dhamma and taught it to disciples who also attained enlightenment.</w:t>
      </w:r>
      <w:r w:rsidR="00466236">
        <w:t xml:space="preserve"> The verses below are found in the </w:t>
      </w:r>
      <w:r w:rsidR="00466236" w:rsidRPr="00466236">
        <w:rPr>
          <w:rFonts w:cs="Times New Roman"/>
        </w:rPr>
        <w:t xml:space="preserve">Āṭānātiya </w:t>
      </w:r>
      <w:r w:rsidR="00466236" w:rsidRPr="00466236">
        <w:t>Sutta</w:t>
      </w:r>
      <w:r w:rsidR="00466236">
        <w:t>, from the Long Discourses of the Buddha.</w:t>
      </w:r>
    </w:p>
    <w:p w:rsidR="00083E1C" w:rsidRDefault="00083E1C" w:rsidP="008B174C">
      <w:pPr>
        <w:pStyle w:val="Pali"/>
      </w:pPr>
      <w:r w:rsidRPr="00711A67">
        <w:rPr>
          <w:rStyle w:val="headNumbers"/>
        </w:rPr>
        <w:t>1.</w:t>
      </w:r>
      <w:r>
        <w:t xml:space="preserve"> Vipassissa namatthu, cakkhumantassa sirīmato.</w:t>
      </w:r>
      <w:r w:rsidR="00E2195D">
        <w:br/>
      </w:r>
      <w:r>
        <w:t>Sikhissapi namatthu, sabbabhūtānukampino.</w:t>
      </w:r>
    </w:p>
    <w:p w:rsidR="00083E1C" w:rsidRDefault="00083E1C" w:rsidP="008B174C">
      <w:pPr>
        <w:pStyle w:val="Pali"/>
      </w:pPr>
      <w:r w:rsidRPr="00711A67">
        <w:rPr>
          <w:rStyle w:val="headNumbers"/>
        </w:rPr>
        <w:t>2.</w:t>
      </w:r>
      <w:r>
        <w:t xml:space="preserve"> Vessabhussa namatthu, nahātakassa tapassino.</w:t>
      </w:r>
      <w:r w:rsidR="00E2195D">
        <w:br/>
      </w:r>
      <w:r>
        <w:t>Namatthu kakusandhassa, mārasenāpamaddino.</w:t>
      </w:r>
    </w:p>
    <w:p w:rsidR="00083E1C" w:rsidRDefault="00083E1C" w:rsidP="008B174C">
      <w:pPr>
        <w:pStyle w:val="Pali"/>
      </w:pPr>
      <w:r w:rsidRPr="00711A67">
        <w:rPr>
          <w:rStyle w:val="headNumbers"/>
        </w:rPr>
        <w:t>3.</w:t>
      </w:r>
      <w:r>
        <w:t xml:space="preserve"> Koṇāgamanassa namatthu, brāhmaṇassa vusīmato.</w:t>
      </w:r>
      <w:r w:rsidR="00E2195D">
        <w:br/>
      </w:r>
      <w:r>
        <w:t>Kassapassa namatthu, vippamuttassa sabbadhi.</w:t>
      </w:r>
    </w:p>
    <w:p w:rsidR="00083E1C" w:rsidRDefault="00083E1C" w:rsidP="008B174C">
      <w:pPr>
        <w:pStyle w:val="Pali"/>
      </w:pPr>
      <w:r w:rsidRPr="00711A67">
        <w:rPr>
          <w:rStyle w:val="headNumbers"/>
        </w:rPr>
        <w:t>4.</w:t>
      </w:r>
      <w:r>
        <w:t xml:space="preserve"> Aṅgīrasassa namatthu, sakyaputtassa sirīmato.</w:t>
      </w:r>
      <w:r w:rsidR="00E2195D">
        <w:br/>
      </w:r>
      <w:r>
        <w:t>Yo imaṃ dhammaṃadesesi, sabbadukkhāpanūdanaṃ.</w:t>
      </w:r>
    </w:p>
    <w:p w:rsidR="00083E1C" w:rsidRDefault="00083E1C" w:rsidP="008B174C">
      <w:pPr>
        <w:pStyle w:val="Pali"/>
      </w:pPr>
      <w:r w:rsidRPr="00711A67">
        <w:rPr>
          <w:rStyle w:val="headNumbers"/>
        </w:rPr>
        <w:t>5.</w:t>
      </w:r>
      <w:r>
        <w:t xml:space="preserve"> Ye cāpi nibbutā loke, yathābhūtaṃ vipassisuṃ.</w:t>
      </w:r>
      <w:r w:rsidR="00E2195D">
        <w:br/>
      </w:r>
      <w:r>
        <w:t>Te janā apisuṇā, mahantā vītasāradā.</w:t>
      </w:r>
    </w:p>
    <w:p w:rsidR="00083E1C" w:rsidRDefault="00083E1C" w:rsidP="008B174C">
      <w:pPr>
        <w:pStyle w:val="Pali"/>
      </w:pPr>
      <w:r w:rsidRPr="00711A67">
        <w:rPr>
          <w:rStyle w:val="headNumbers"/>
        </w:rPr>
        <w:t>6.</w:t>
      </w:r>
      <w:r>
        <w:t xml:space="preserve"> Hitaṃ devamanussānaṃ, yaṃ namassanti gotamaṃ</w:t>
      </w:r>
      <w:r w:rsidR="00E2195D">
        <w:br/>
      </w:r>
      <w:r>
        <w:t>Vijjācaraṇasampannaṃ, mahantaṃ vītasāradaṃ</w:t>
      </w:r>
      <w:r w:rsidR="00B87AFD">
        <w:t>.</w:t>
      </w:r>
      <w:r w:rsidR="00E2195D">
        <w:br/>
      </w:r>
      <w:r>
        <w:t xml:space="preserve">Vijjācaraṇasampannaṃ, Buddhaṃ vandāma Gotamaṃti. </w:t>
      </w:r>
    </w:p>
    <w:p w:rsidR="00605472" w:rsidRDefault="00605472" w:rsidP="00B87AFD">
      <w:pPr>
        <w:pStyle w:val="English"/>
      </w:pPr>
    </w:p>
    <w:p w:rsidR="00083E1C" w:rsidRDefault="00B87AFD" w:rsidP="00B87AFD">
      <w:pPr>
        <w:pStyle w:val="English"/>
      </w:pPr>
      <w:r w:rsidRPr="00711A67">
        <w:rPr>
          <w:rStyle w:val="headNumbers"/>
        </w:rPr>
        <w:lastRenderedPageBreak/>
        <w:t>1.</w:t>
      </w:r>
      <w:r>
        <w:t xml:space="preserve"> </w:t>
      </w:r>
      <w:r w:rsidR="00083E1C">
        <w:t xml:space="preserve">Homage to Vipassi the Buddha </w:t>
      </w:r>
      <w:r w:rsidR="00A5351A" w:rsidRPr="00A5351A">
        <w:rPr>
          <w:rStyle w:val="diamond"/>
          <w:w w:val="90"/>
          <w:sz w:val="20"/>
        </w:rPr>
        <w:t>♦</w:t>
      </w:r>
      <w:r w:rsidR="00083E1C">
        <w:t xml:space="preserve"> possessed of </w:t>
      </w:r>
      <w:r>
        <w:t>the eye of wisdom and splendor.</w:t>
      </w:r>
      <w:r w:rsidR="00605472">
        <w:t xml:space="preserve"> </w:t>
      </w:r>
      <w:r w:rsidR="00083E1C">
        <w:t xml:space="preserve">Homage to Sikhi the Buddha </w:t>
      </w:r>
      <w:r w:rsidR="00A5351A" w:rsidRPr="00A5351A">
        <w:rPr>
          <w:rStyle w:val="diamond"/>
          <w:w w:val="90"/>
          <w:sz w:val="20"/>
        </w:rPr>
        <w:t>♦</w:t>
      </w:r>
      <w:r w:rsidR="00083E1C">
        <w:t xml:space="preserve"> compassionate towards all beings.</w:t>
      </w:r>
    </w:p>
    <w:p w:rsidR="00083E1C" w:rsidRDefault="00083E1C" w:rsidP="008B174C">
      <w:pPr>
        <w:pStyle w:val="English"/>
      </w:pPr>
      <w:r w:rsidRPr="00711A67">
        <w:rPr>
          <w:rStyle w:val="headNumbers"/>
        </w:rPr>
        <w:t>2.</w:t>
      </w:r>
      <w:r>
        <w:t xml:space="preserve"> Homage to Vessabhu the Buddha </w:t>
      </w:r>
      <w:r w:rsidR="00A5351A" w:rsidRPr="00A5351A">
        <w:rPr>
          <w:rStyle w:val="diamond"/>
          <w:w w:val="90"/>
          <w:sz w:val="20"/>
        </w:rPr>
        <w:t>♦</w:t>
      </w:r>
      <w:r>
        <w:t xml:space="preserve"> free from all defilements </w:t>
      </w:r>
      <w:r w:rsidR="00A5351A" w:rsidRPr="00A5351A">
        <w:rPr>
          <w:rStyle w:val="diamond"/>
          <w:w w:val="90"/>
          <w:sz w:val="20"/>
        </w:rPr>
        <w:t>♦</w:t>
      </w:r>
      <w:r w:rsidR="00B87AFD">
        <w:t>and possessed of great energy.</w:t>
      </w:r>
      <w:r w:rsidR="00605472">
        <w:t xml:space="preserve"> </w:t>
      </w:r>
      <w:r>
        <w:t xml:space="preserve">Homage to Kakusanda the Buddha </w:t>
      </w:r>
      <w:r w:rsidR="00A5351A" w:rsidRPr="00A5351A">
        <w:rPr>
          <w:rStyle w:val="diamond"/>
          <w:w w:val="90"/>
          <w:sz w:val="20"/>
        </w:rPr>
        <w:t>♦</w:t>
      </w:r>
      <w:r>
        <w:t xml:space="preserve"> the conqueror of the army of Mara.</w:t>
      </w:r>
    </w:p>
    <w:p w:rsidR="00083E1C" w:rsidRDefault="00083E1C" w:rsidP="008B174C">
      <w:pPr>
        <w:pStyle w:val="English"/>
      </w:pPr>
      <w:r w:rsidRPr="00711A67">
        <w:rPr>
          <w:rStyle w:val="headNumbers"/>
        </w:rPr>
        <w:t>3.</w:t>
      </w:r>
      <w:r>
        <w:t xml:space="preserve"> Homage to Konagamana the Buddha </w:t>
      </w:r>
      <w:r w:rsidR="00A5351A" w:rsidRPr="00A5351A">
        <w:rPr>
          <w:rStyle w:val="diamond"/>
          <w:w w:val="90"/>
          <w:sz w:val="20"/>
        </w:rPr>
        <w:t>♦</w:t>
      </w:r>
      <w:r w:rsidR="00E2195D">
        <w:t xml:space="preserve"> who has shed all defile</w:t>
      </w:r>
      <w:r>
        <w:t xml:space="preserve">ments </w:t>
      </w:r>
      <w:r w:rsidR="00A5351A" w:rsidRPr="00A5351A">
        <w:rPr>
          <w:rStyle w:val="diamond"/>
          <w:w w:val="90"/>
          <w:sz w:val="20"/>
        </w:rPr>
        <w:t>♦</w:t>
      </w:r>
      <w:r>
        <w:t xml:space="preserve"> and has lived the holy life. Homage to Kassapa </w:t>
      </w:r>
      <w:r w:rsidR="00E2195D">
        <w:t>the Buddha</w:t>
      </w:r>
      <w:r>
        <w:t xml:space="preserve"> </w:t>
      </w:r>
      <w:r w:rsidR="00A5351A" w:rsidRPr="00A5351A">
        <w:rPr>
          <w:rStyle w:val="diamond"/>
          <w:w w:val="90"/>
          <w:sz w:val="20"/>
        </w:rPr>
        <w:t>♦</w:t>
      </w:r>
      <w:r>
        <w:t xml:space="preserve"> who is fully freed from all defilements.</w:t>
      </w:r>
    </w:p>
    <w:p w:rsidR="00083E1C" w:rsidRDefault="00083E1C" w:rsidP="008B174C">
      <w:pPr>
        <w:pStyle w:val="English"/>
      </w:pPr>
      <w:r w:rsidRPr="00711A67">
        <w:rPr>
          <w:rStyle w:val="headNumbers"/>
        </w:rPr>
        <w:t>4.</w:t>
      </w:r>
      <w:r>
        <w:t xml:space="preserve"> Homage to Angirasa </w:t>
      </w:r>
      <w:r w:rsidR="00A5351A" w:rsidRPr="00A5351A">
        <w:rPr>
          <w:rStyle w:val="diamond"/>
          <w:w w:val="90"/>
          <w:sz w:val="20"/>
        </w:rPr>
        <w:t>♦</w:t>
      </w:r>
      <w:r>
        <w:t xml:space="preserve"> the Buddha Gotama </w:t>
      </w:r>
      <w:r w:rsidR="00A5351A" w:rsidRPr="00A5351A">
        <w:rPr>
          <w:rStyle w:val="diamond"/>
          <w:w w:val="90"/>
          <w:sz w:val="20"/>
        </w:rPr>
        <w:t>♦</w:t>
      </w:r>
      <w:r>
        <w:t xml:space="preserve"> son of the Sakyas </w:t>
      </w:r>
      <w:r w:rsidR="00A5351A" w:rsidRPr="00A5351A">
        <w:rPr>
          <w:rStyle w:val="diamond"/>
          <w:w w:val="90"/>
          <w:sz w:val="20"/>
        </w:rPr>
        <w:t>♦</w:t>
      </w:r>
      <w:r>
        <w:t xml:space="preserve"> full of radiance</w:t>
      </w:r>
      <w:r w:rsidR="00605472">
        <w:t xml:space="preserve"> </w:t>
      </w:r>
      <w:r w:rsidR="00A5351A" w:rsidRPr="00A5351A">
        <w:rPr>
          <w:rStyle w:val="diamond"/>
          <w:w w:val="90"/>
          <w:sz w:val="20"/>
        </w:rPr>
        <w:t>♦</w:t>
      </w:r>
      <w:r>
        <w:t xml:space="preserve"> who proclaimed the Dhamma </w:t>
      </w:r>
      <w:r w:rsidR="00A5351A" w:rsidRPr="00A5351A">
        <w:rPr>
          <w:rStyle w:val="diamond"/>
          <w:w w:val="90"/>
          <w:sz w:val="20"/>
        </w:rPr>
        <w:t>♦</w:t>
      </w:r>
      <w:r>
        <w:t xml:space="preserve"> that dispels all suffering.</w:t>
      </w:r>
    </w:p>
    <w:p w:rsidR="00083E1C" w:rsidRDefault="00083E1C" w:rsidP="008B174C">
      <w:pPr>
        <w:pStyle w:val="English"/>
      </w:pPr>
      <w:r w:rsidRPr="00711A67">
        <w:rPr>
          <w:rStyle w:val="headNumbers"/>
        </w:rPr>
        <w:t>5.</w:t>
      </w:r>
      <w:r>
        <w:t xml:space="preserve"> Those in the world </w:t>
      </w:r>
      <w:r w:rsidR="00A5351A" w:rsidRPr="00A5351A">
        <w:rPr>
          <w:rStyle w:val="diamond"/>
          <w:w w:val="90"/>
          <w:sz w:val="20"/>
        </w:rPr>
        <w:t>♦</w:t>
      </w:r>
      <w:r>
        <w:t xml:space="preserve"> who have extinguished the flames of passion </w:t>
      </w:r>
      <w:r w:rsidR="00A5351A" w:rsidRPr="00A5351A">
        <w:rPr>
          <w:rStyle w:val="diamond"/>
          <w:w w:val="90"/>
          <w:sz w:val="20"/>
        </w:rPr>
        <w:t>♦</w:t>
      </w:r>
      <w:r>
        <w:t xml:space="preserve"> and have realized through insight </w:t>
      </w:r>
      <w:r w:rsidR="00A5351A" w:rsidRPr="00A5351A">
        <w:rPr>
          <w:rStyle w:val="diamond"/>
          <w:w w:val="90"/>
          <w:sz w:val="20"/>
        </w:rPr>
        <w:t>♦</w:t>
      </w:r>
      <w:r>
        <w:t xml:space="preserve"> things as they really are </w:t>
      </w:r>
      <w:r w:rsidR="00A5351A" w:rsidRPr="00A5351A">
        <w:rPr>
          <w:rStyle w:val="diamond"/>
          <w:w w:val="90"/>
          <w:sz w:val="20"/>
        </w:rPr>
        <w:t>♦</w:t>
      </w:r>
      <w:r>
        <w:t xml:space="preserve"> they never slander anyone </w:t>
      </w:r>
      <w:r w:rsidR="00A5351A" w:rsidRPr="00A5351A">
        <w:rPr>
          <w:rStyle w:val="diamond"/>
          <w:w w:val="90"/>
          <w:sz w:val="20"/>
        </w:rPr>
        <w:t>♦</w:t>
      </w:r>
      <w:r>
        <w:t xml:space="preserve"> they are mighty men </w:t>
      </w:r>
      <w:r w:rsidR="00A5351A" w:rsidRPr="00A5351A">
        <w:rPr>
          <w:rStyle w:val="diamond"/>
          <w:w w:val="90"/>
          <w:sz w:val="20"/>
        </w:rPr>
        <w:t>♦</w:t>
      </w:r>
      <w:r>
        <w:t xml:space="preserve"> who are free from fear.</w:t>
      </w:r>
    </w:p>
    <w:p w:rsidR="00083E1C" w:rsidRDefault="00083E1C" w:rsidP="008B174C">
      <w:pPr>
        <w:pStyle w:val="English"/>
      </w:pPr>
      <w:r w:rsidRPr="00711A67">
        <w:rPr>
          <w:rStyle w:val="headNumbers"/>
        </w:rPr>
        <w:t>6.</w:t>
      </w:r>
      <w:r>
        <w:t xml:space="preserve"> Gotama the Buddha </w:t>
      </w:r>
      <w:r w:rsidR="00A5351A" w:rsidRPr="00A5351A">
        <w:rPr>
          <w:rStyle w:val="diamond"/>
          <w:w w:val="90"/>
          <w:sz w:val="20"/>
        </w:rPr>
        <w:t>♦</w:t>
      </w:r>
      <w:r>
        <w:t xml:space="preserve"> dear to gods and humans </w:t>
      </w:r>
      <w:r w:rsidR="00A5351A" w:rsidRPr="00A5351A">
        <w:rPr>
          <w:rStyle w:val="diamond"/>
          <w:w w:val="90"/>
          <w:sz w:val="20"/>
        </w:rPr>
        <w:t>♦</w:t>
      </w:r>
      <w:r>
        <w:t xml:space="preserve"> endowed with knowledge and virtue </w:t>
      </w:r>
      <w:r w:rsidR="00A5351A" w:rsidRPr="00A5351A">
        <w:rPr>
          <w:rStyle w:val="diamond"/>
          <w:w w:val="90"/>
          <w:sz w:val="20"/>
        </w:rPr>
        <w:t>♦</w:t>
      </w:r>
      <w:r>
        <w:t xml:space="preserve"> mighty and fearless </w:t>
      </w:r>
      <w:r w:rsidR="00A5351A" w:rsidRPr="00A5351A">
        <w:rPr>
          <w:rStyle w:val="diamond"/>
          <w:w w:val="90"/>
          <w:sz w:val="20"/>
        </w:rPr>
        <w:t>♦</w:t>
      </w:r>
      <w:r>
        <w:t>we pay homage to our Great teacher</w:t>
      </w:r>
      <w:r w:rsidR="00E2195D">
        <w:t xml:space="preserve"> </w:t>
      </w:r>
      <w:r w:rsidR="00A5351A" w:rsidRPr="00A5351A">
        <w:rPr>
          <w:rStyle w:val="diamond"/>
          <w:w w:val="90"/>
          <w:sz w:val="20"/>
        </w:rPr>
        <w:t>♦</w:t>
      </w:r>
      <w:r w:rsidR="00E2195D">
        <w:rPr>
          <w:rFonts w:ascii="Segoe UI Symbol" w:hAnsi="Segoe UI Symbol" w:cs="Segoe UI Symbol"/>
        </w:rPr>
        <w:t xml:space="preserve"> </w:t>
      </w:r>
      <w:r>
        <w:t>Supreme Buddha.</w:t>
      </w:r>
    </w:p>
    <w:p w:rsidR="00083E1C" w:rsidRDefault="00083E1C" w:rsidP="00891609">
      <w:pPr>
        <w:pStyle w:val="Heading2"/>
      </w:pPr>
      <w:bookmarkStart w:id="9" w:name="_Toc432322131"/>
      <w:r>
        <w:t>Cetiya Vandana:</w:t>
      </w:r>
      <w:r w:rsidRPr="00083E1C">
        <w:t xml:space="preserve"> Homage to Stupas and Bodhi Tree</w:t>
      </w:r>
      <w:bookmarkEnd w:id="9"/>
    </w:p>
    <w:p w:rsidR="00064DF3" w:rsidRPr="00064DF3" w:rsidRDefault="00064DF3" w:rsidP="00064DF3">
      <w:pPr>
        <w:pStyle w:val="Explaination"/>
      </w:pPr>
      <w:r>
        <w:t>There are several physical objects we use as a focus for our devotion to o</w:t>
      </w:r>
      <w:r w:rsidR="00F23B0C">
        <w:t>ur teacher, the Buddha. One is the parts of hi</w:t>
      </w:r>
      <w:r w:rsidR="00EA5B31">
        <w:t xml:space="preserve">s body, such as bones and hair, </w:t>
      </w:r>
      <w:r w:rsidR="00F23B0C">
        <w:t xml:space="preserve">that remained after he died. These are often placed in burial mounds called cetias or stupas. Another is the tree he sat under when he attained </w:t>
      </w:r>
      <w:r w:rsidR="006405E6">
        <w:t>enlightenment</w:t>
      </w:r>
      <w:r w:rsidR="00F23B0C">
        <w:t xml:space="preserve">. </w:t>
      </w:r>
      <w:r w:rsidR="00A8128C">
        <w:t>The third is statues and paintings of the Buddha.</w:t>
      </w:r>
    </w:p>
    <w:p w:rsidR="00083E1C" w:rsidRDefault="00083E1C" w:rsidP="00B87AFD">
      <w:pPr>
        <w:pStyle w:val="Pali"/>
      </w:pPr>
      <w:r>
        <w:t>Vandāmi cetiyaṁ sabbaṁ</w:t>
      </w:r>
      <w:r w:rsidR="00B87AFD">
        <w:t>—</w:t>
      </w:r>
      <w:r>
        <w:t xml:space="preserve">Sabba-ṭhānesu patiṭṭhitaṁ </w:t>
      </w:r>
      <w:r w:rsidR="00E2195D">
        <w:br/>
      </w:r>
      <w:r>
        <w:t>Sārīrīka-dhātu-Mahā-bodhiṁ</w:t>
      </w:r>
      <w:r w:rsidR="00B87AFD" w:rsidRPr="00B87AFD">
        <w:t>—</w:t>
      </w:r>
      <w:r>
        <w:t>Buddha-rūpaṁ sakalaṁ sadā.</w:t>
      </w:r>
    </w:p>
    <w:p w:rsidR="00083E1C" w:rsidRDefault="00083E1C" w:rsidP="00B87AFD">
      <w:pPr>
        <w:pStyle w:val="Pali"/>
      </w:pPr>
      <w:r>
        <w:t>Yassa mūle nisinno va</w:t>
      </w:r>
      <w:r w:rsidR="00B87AFD" w:rsidRPr="00B87AFD">
        <w:t>—</w:t>
      </w:r>
      <w:r>
        <w:t>Sabbāri vijayaṁ akā,</w:t>
      </w:r>
      <w:r w:rsidR="00E2195D">
        <w:br/>
      </w:r>
      <w:r>
        <w:t>Patto sabbaññutaṁ Satthā</w:t>
      </w:r>
      <w:r w:rsidR="00B87AFD" w:rsidRPr="00B87AFD">
        <w:t>—</w:t>
      </w:r>
      <w:r>
        <w:t>Vande taṁ Bodhi-pādapaṁ.</w:t>
      </w:r>
    </w:p>
    <w:p w:rsidR="00605472" w:rsidRDefault="00B87AFD" w:rsidP="00E2195D">
      <w:pPr>
        <w:pStyle w:val="Pali"/>
      </w:pPr>
      <w:r>
        <w:t>Ime ete Mahā-Bodhi—Loka-nāthena pūjitā,</w:t>
      </w:r>
      <w:r w:rsidR="00E2195D">
        <w:br/>
      </w:r>
      <w:r w:rsidR="00083E1C">
        <w:t>Aham-pi te namassāmi</w:t>
      </w:r>
      <w:r>
        <w:t>—</w:t>
      </w:r>
      <w:r w:rsidR="00083E1C">
        <w:t>Bodhi-Rājā nam’atthu te!</w:t>
      </w:r>
    </w:p>
    <w:p w:rsidR="00083E1C" w:rsidRDefault="00083E1C" w:rsidP="00B87AFD">
      <w:pPr>
        <w:pStyle w:val="English"/>
      </w:pPr>
      <w:r>
        <w:lastRenderedPageBreak/>
        <w:t xml:space="preserve">I show my humble reverence </w:t>
      </w:r>
      <w:r w:rsidR="00A5351A" w:rsidRPr="00A5351A">
        <w:rPr>
          <w:rStyle w:val="diamond"/>
          <w:w w:val="90"/>
          <w:sz w:val="20"/>
        </w:rPr>
        <w:t>♦</w:t>
      </w:r>
      <w:r>
        <w:t xml:space="preserve"> to all the stupas </w:t>
      </w:r>
      <w:r w:rsidR="00A5351A" w:rsidRPr="00A5351A">
        <w:rPr>
          <w:rStyle w:val="diamond"/>
          <w:w w:val="90"/>
          <w:sz w:val="20"/>
        </w:rPr>
        <w:t>♦</w:t>
      </w:r>
      <w:r w:rsidR="00E2195D">
        <w:rPr>
          <w:rFonts w:ascii="Segoe UI Symbol" w:hAnsi="Segoe UI Symbol" w:cs="Segoe UI Symbol"/>
        </w:rPr>
        <w:br/>
      </w:r>
      <w:r>
        <w:t xml:space="preserve">in all of the places </w:t>
      </w:r>
      <w:r w:rsidR="00A5351A" w:rsidRPr="00A5351A">
        <w:rPr>
          <w:rStyle w:val="diamond"/>
          <w:w w:val="90"/>
          <w:sz w:val="20"/>
        </w:rPr>
        <w:t>♦</w:t>
      </w:r>
      <w:r>
        <w:t xml:space="preserve"> that they stand </w:t>
      </w:r>
      <w:r w:rsidR="00A5351A" w:rsidRPr="00A5351A">
        <w:rPr>
          <w:rStyle w:val="diamond"/>
          <w:w w:val="90"/>
          <w:sz w:val="20"/>
        </w:rPr>
        <w:t>♦</w:t>
      </w:r>
      <w:r w:rsidR="00E2195D">
        <w:br/>
      </w:r>
      <w:r>
        <w:t xml:space="preserve">the bodily relics </w:t>
      </w:r>
      <w:r w:rsidR="00A5351A" w:rsidRPr="00A5351A">
        <w:rPr>
          <w:rStyle w:val="diamond"/>
          <w:w w:val="90"/>
          <w:sz w:val="20"/>
        </w:rPr>
        <w:t>♦</w:t>
      </w:r>
      <w:r>
        <w:t xml:space="preserve"> the Great Bodhi Tree </w:t>
      </w:r>
      <w:r w:rsidR="00A5351A" w:rsidRPr="00A5351A">
        <w:rPr>
          <w:rStyle w:val="diamond"/>
          <w:w w:val="90"/>
          <w:sz w:val="20"/>
        </w:rPr>
        <w:t>♦</w:t>
      </w:r>
      <w:r w:rsidR="00E2195D">
        <w:br/>
      </w:r>
      <w:r>
        <w:t>and all the Buddha images forever.</w:t>
      </w:r>
    </w:p>
    <w:p w:rsidR="00083E1C" w:rsidRDefault="00083E1C" w:rsidP="00B87AFD">
      <w:pPr>
        <w:pStyle w:val="English"/>
      </w:pPr>
      <w:r>
        <w:t xml:space="preserve">I show my reverence </w:t>
      </w:r>
      <w:r w:rsidR="00A5351A" w:rsidRPr="00A5351A">
        <w:rPr>
          <w:rStyle w:val="diamond"/>
          <w:w w:val="90"/>
          <w:sz w:val="20"/>
        </w:rPr>
        <w:t>♦</w:t>
      </w:r>
      <w:r>
        <w:t xml:space="preserve"> to this Bodhi-tree </w:t>
      </w:r>
      <w:r w:rsidR="00A5351A" w:rsidRPr="00A5351A">
        <w:rPr>
          <w:rStyle w:val="diamond"/>
          <w:w w:val="90"/>
          <w:sz w:val="20"/>
        </w:rPr>
        <w:t>♦</w:t>
      </w:r>
      <w:r w:rsidR="00E2195D">
        <w:br/>
      </w:r>
      <w:r>
        <w:t xml:space="preserve">seated under which </w:t>
      </w:r>
      <w:r w:rsidR="00A5351A" w:rsidRPr="00A5351A">
        <w:rPr>
          <w:rStyle w:val="diamond"/>
          <w:w w:val="90"/>
          <w:sz w:val="20"/>
        </w:rPr>
        <w:t>♦</w:t>
      </w:r>
      <w:r>
        <w:t xml:space="preserve"> the Teacher attained full Enlightenment </w:t>
      </w:r>
      <w:r w:rsidR="00A5351A" w:rsidRPr="00A5351A">
        <w:rPr>
          <w:rStyle w:val="diamond"/>
          <w:w w:val="90"/>
          <w:sz w:val="20"/>
        </w:rPr>
        <w:t>♦</w:t>
      </w:r>
      <w:r w:rsidR="00E2195D">
        <w:br/>
      </w:r>
      <w:r>
        <w:t>by overcoming all defilements.</w:t>
      </w:r>
    </w:p>
    <w:p w:rsidR="00083E1C" w:rsidRDefault="00083E1C" w:rsidP="00B87AFD">
      <w:pPr>
        <w:pStyle w:val="English"/>
      </w:pPr>
      <w:r>
        <w:t xml:space="preserve">I too honor </w:t>
      </w:r>
      <w:r w:rsidR="00A5351A" w:rsidRPr="00A5351A">
        <w:rPr>
          <w:rStyle w:val="diamond"/>
          <w:w w:val="90"/>
          <w:sz w:val="20"/>
        </w:rPr>
        <w:t>♦</w:t>
      </w:r>
      <w:r>
        <w:t xml:space="preserve"> this great Bodhi-tree </w:t>
      </w:r>
      <w:r w:rsidR="00A5351A" w:rsidRPr="00A5351A">
        <w:rPr>
          <w:rStyle w:val="diamond"/>
          <w:w w:val="90"/>
          <w:sz w:val="20"/>
        </w:rPr>
        <w:t>♦</w:t>
      </w:r>
      <w:r w:rsidR="00E2195D">
        <w:br/>
      </w:r>
      <w:r>
        <w:t xml:space="preserve">which was honoured </w:t>
      </w:r>
      <w:r w:rsidR="00A5351A" w:rsidRPr="00A5351A">
        <w:rPr>
          <w:rStyle w:val="diamond"/>
          <w:w w:val="90"/>
          <w:sz w:val="20"/>
        </w:rPr>
        <w:t>♦</w:t>
      </w:r>
      <w:r>
        <w:t xml:space="preserve"> by the Leader of the World </w:t>
      </w:r>
      <w:r w:rsidR="00A5351A" w:rsidRPr="00A5351A">
        <w:rPr>
          <w:rStyle w:val="diamond"/>
          <w:w w:val="90"/>
          <w:sz w:val="20"/>
        </w:rPr>
        <w:t>♦</w:t>
      </w:r>
      <w:r w:rsidR="00E2195D">
        <w:br/>
      </w:r>
      <w:r>
        <w:t xml:space="preserve">My homage to thee </w:t>
      </w:r>
      <w:r w:rsidR="00A5351A" w:rsidRPr="00A5351A">
        <w:rPr>
          <w:rStyle w:val="diamond"/>
          <w:w w:val="90"/>
          <w:sz w:val="20"/>
        </w:rPr>
        <w:t>♦</w:t>
      </w:r>
      <w:r>
        <w:t xml:space="preserve"> O King of Bodhi-trees</w:t>
      </w:r>
    </w:p>
    <w:p w:rsidR="00083E1C" w:rsidRDefault="00083E1C" w:rsidP="00B87AFD">
      <w:pPr>
        <w:pStyle w:val="Pali"/>
      </w:pPr>
      <w:r>
        <w:t xml:space="preserve">Sādhu! Sādhu! Sādhu! </w:t>
      </w:r>
    </w:p>
    <w:p w:rsidR="00083E1C" w:rsidRDefault="00083E1C" w:rsidP="00891609">
      <w:pPr>
        <w:pStyle w:val="Heading2"/>
      </w:pPr>
      <w:bookmarkStart w:id="10" w:name="_Toc432322132"/>
      <w:r>
        <w:t>Buddha Pu</w:t>
      </w:r>
      <w:r w:rsidR="00E2195D">
        <w:t xml:space="preserve">ja: </w:t>
      </w:r>
      <w:r>
        <w:t>Offering for the Supreme Buddha.</w:t>
      </w:r>
      <w:bookmarkEnd w:id="10"/>
    </w:p>
    <w:p w:rsidR="00A8128C" w:rsidRDefault="00A8128C" w:rsidP="00A8128C">
      <w:pPr>
        <w:pStyle w:val="Explaination"/>
      </w:pPr>
      <w:r>
        <w:t xml:space="preserve">One way we show our gratitude to our teacher the Buddha is by making offerings. Of course the Buddha is no longer alive and does not actually receive these gifts. By remembering his special qualities as we make the offerings we develop </w:t>
      </w:r>
      <w:r w:rsidR="0071717B">
        <w:t xml:space="preserve">a stronger sense of who he is and what he was able to do. </w:t>
      </w:r>
      <w:r>
        <w:t>As our faith in the enlightenment of the Buddha grows, these actions become more meaningful.</w:t>
      </w:r>
    </w:p>
    <w:p w:rsidR="008519BD" w:rsidRDefault="00466236" w:rsidP="00A8128C">
      <w:pPr>
        <w:pStyle w:val="Explaination"/>
      </w:pPr>
      <w:r>
        <w:t xml:space="preserve">In Vimanavatthu </w:t>
      </w:r>
      <w:r w:rsidR="008519BD">
        <w:rPr>
          <w:rStyle w:val="headNumbers"/>
        </w:rPr>
        <w:t>4.9</w:t>
      </w:r>
      <w:r>
        <w:t>, we learn, “</w:t>
      </w:r>
      <w:r w:rsidRPr="00466236">
        <w:t>If people offer something to the Supreme Buddha when he is alive or after he has passed away, as long as they have the same confident mind on both occasions, the results will be the same. Beings are reborn in heaven because of their confident minds.</w:t>
      </w:r>
      <w:r>
        <w:t>”</w:t>
      </w:r>
    </w:p>
    <w:p w:rsidR="008519BD" w:rsidRDefault="008519BD">
      <w:pPr>
        <w:rPr>
          <w:rFonts w:ascii="Times New Roman" w:hAnsi="Times New Roman"/>
          <w:i/>
        </w:rPr>
      </w:pPr>
      <w:r>
        <w:br w:type="page"/>
      </w:r>
    </w:p>
    <w:p w:rsidR="00466236" w:rsidRPr="00A8128C" w:rsidRDefault="00466236" w:rsidP="00A8128C">
      <w:pPr>
        <w:pStyle w:val="Explaination"/>
      </w:pPr>
    </w:p>
    <w:p w:rsidR="00083E1C" w:rsidRDefault="00083E1C" w:rsidP="00B87AFD">
      <w:pPr>
        <w:pStyle w:val="English"/>
      </w:pPr>
      <w:r>
        <w:t xml:space="preserve">My great teacher </w:t>
      </w:r>
      <w:r w:rsidR="00A5351A" w:rsidRPr="00A5351A">
        <w:rPr>
          <w:rStyle w:val="diamond"/>
          <w:w w:val="90"/>
          <w:sz w:val="20"/>
        </w:rPr>
        <w:t>♦</w:t>
      </w:r>
      <w:r>
        <w:t xml:space="preserve"> Supreme Buddha </w:t>
      </w:r>
      <w:r w:rsidR="00A5351A" w:rsidRPr="00A5351A">
        <w:rPr>
          <w:rStyle w:val="diamond"/>
          <w:w w:val="90"/>
          <w:sz w:val="20"/>
        </w:rPr>
        <w:t>♦</w:t>
      </w:r>
      <w:r>
        <w:t xml:space="preserve"> eradicated passion </w:t>
      </w:r>
      <w:r w:rsidR="00A5351A" w:rsidRPr="00A5351A">
        <w:rPr>
          <w:rStyle w:val="diamond"/>
          <w:w w:val="90"/>
          <w:sz w:val="20"/>
        </w:rPr>
        <w:t>♦</w:t>
      </w:r>
      <w:r>
        <w:t xml:space="preserve"> hatred and delusion. My great teacher </w:t>
      </w:r>
      <w:r w:rsidR="00A5351A" w:rsidRPr="00A5351A">
        <w:rPr>
          <w:rStyle w:val="diamond"/>
          <w:w w:val="90"/>
          <w:sz w:val="20"/>
        </w:rPr>
        <w:t>♦</w:t>
      </w:r>
      <w:r>
        <w:t xml:space="preserve"> Supreme Buddha </w:t>
      </w:r>
      <w:r w:rsidR="00A5351A" w:rsidRPr="00A5351A">
        <w:rPr>
          <w:rStyle w:val="diamond"/>
          <w:w w:val="90"/>
          <w:sz w:val="20"/>
        </w:rPr>
        <w:t>♦</w:t>
      </w:r>
    </w:p>
    <w:p w:rsidR="00083E1C" w:rsidRDefault="00083E1C" w:rsidP="00891609">
      <w:pPr>
        <w:pStyle w:val="English"/>
      </w:pPr>
      <w:r>
        <w:t xml:space="preserve">Eradicated the desire of </w:t>
      </w:r>
      <w:r w:rsidR="00A5351A" w:rsidRPr="00A5351A">
        <w:rPr>
          <w:rStyle w:val="diamond"/>
          <w:w w:val="90"/>
          <w:sz w:val="20"/>
        </w:rPr>
        <w:t>♦</w:t>
      </w:r>
      <w:r w:rsidR="00E2195D">
        <w:t xml:space="preserve"> seeing forms.</w:t>
      </w:r>
      <w:r w:rsidR="00E2195D">
        <w:br/>
      </w:r>
      <w:r>
        <w:t xml:space="preserve">Eradicated the desire of </w:t>
      </w:r>
      <w:r w:rsidR="00A5351A" w:rsidRPr="00A5351A">
        <w:rPr>
          <w:rStyle w:val="diamond"/>
          <w:w w:val="90"/>
          <w:sz w:val="20"/>
        </w:rPr>
        <w:t>♦</w:t>
      </w:r>
      <w:r w:rsidR="00E2195D">
        <w:t xml:space="preserve"> hearing sounds.</w:t>
      </w:r>
      <w:r w:rsidR="00E2195D">
        <w:br/>
      </w:r>
      <w:r>
        <w:t xml:space="preserve">Eradicated the desire of </w:t>
      </w:r>
      <w:r w:rsidR="00A5351A" w:rsidRPr="00A5351A">
        <w:rPr>
          <w:rStyle w:val="diamond"/>
          <w:w w:val="90"/>
          <w:sz w:val="20"/>
        </w:rPr>
        <w:t>♦</w:t>
      </w:r>
      <w:r w:rsidR="00E2195D">
        <w:t xml:space="preserve"> smelling odors.</w:t>
      </w:r>
      <w:r w:rsidR="00E2195D">
        <w:br/>
      </w:r>
      <w:r>
        <w:t xml:space="preserve">Eradicated the desire of </w:t>
      </w:r>
      <w:r w:rsidR="00A5351A" w:rsidRPr="00A5351A">
        <w:rPr>
          <w:rStyle w:val="diamond"/>
          <w:w w:val="90"/>
          <w:sz w:val="20"/>
        </w:rPr>
        <w:t>♦</w:t>
      </w:r>
      <w:r w:rsidR="00E2195D">
        <w:t xml:space="preserve"> tasting flavors.</w:t>
      </w:r>
      <w:r w:rsidR="00E2195D">
        <w:br/>
      </w:r>
      <w:r>
        <w:t xml:space="preserve">Eradicated the desire of </w:t>
      </w:r>
      <w:r w:rsidR="00A5351A" w:rsidRPr="00A5351A">
        <w:rPr>
          <w:rStyle w:val="diamond"/>
          <w:w w:val="90"/>
          <w:sz w:val="20"/>
        </w:rPr>
        <w:t>♦</w:t>
      </w:r>
      <w:r w:rsidR="00E2195D">
        <w:t xml:space="preserve"> touching tangibles.</w:t>
      </w:r>
      <w:r w:rsidR="00E2195D">
        <w:br/>
      </w:r>
      <w:r>
        <w:t xml:space="preserve">Eradicated the desire of </w:t>
      </w:r>
      <w:r w:rsidR="00A5351A" w:rsidRPr="00A5351A">
        <w:rPr>
          <w:rStyle w:val="diamond"/>
          <w:w w:val="90"/>
          <w:sz w:val="20"/>
        </w:rPr>
        <w:t>♦</w:t>
      </w:r>
      <w:r>
        <w:t xml:space="preserve"> thinking thoughts.</w:t>
      </w:r>
    </w:p>
    <w:p w:rsidR="00083E1C" w:rsidRDefault="00083E1C" w:rsidP="00B87AFD">
      <w:pPr>
        <w:pStyle w:val="English"/>
      </w:pPr>
      <w:r>
        <w:t xml:space="preserve">Supreme Buddha </w:t>
      </w:r>
      <w:r w:rsidR="00A5351A" w:rsidRPr="00A5351A">
        <w:rPr>
          <w:rStyle w:val="diamond"/>
          <w:w w:val="90"/>
          <w:sz w:val="20"/>
        </w:rPr>
        <w:t>♦</w:t>
      </w:r>
      <w:r>
        <w:t xml:space="preserve"> controlled sense faculties </w:t>
      </w:r>
      <w:r w:rsidR="00A5351A" w:rsidRPr="00A5351A">
        <w:rPr>
          <w:rStyle w:val="diamond"/>
          <w:w w:val="90"/>
          <w:sz w:val="20"/>
        </w:rPr>
        <w:t>♦</w:t>
      </w:r>
      <w:r>
        <w:t xml:space="preserve"> guarded sense faculties </w:t>
      </w:r>
      <w:r w:rsidR="00A5351A" w:rsidRPr="00A5351A">
        <w:rPr>
          <w:rStyle w:val="diamond"/>
          <w:w w:val="90"/>
          <w:sz w:val="20"/>
        </w:rPr>
        <w:t>♦</w:t>
      </w:r>
      <w:r>
        <w:t xml:space="preserve"> restrained sense faculties.</w:t>
      </w:r>
    </w:p>
    <w:p w:rsidR="00083E1C" w:rsidRDefault="00083E1C" w:rsidP="00B87AFD">
      <w:pPr>
        <w:pStyle w:val="English"/>
      </w:pPr>
      <w:r>
        <w:t xml:space="preserve">Supreme Buddha </w:t>
      </w:r>
      <w:r w:rsidR="00A5351A" w:rsidRPr="00A5351A">
        <w:rPr>
          <w:rStyle w:val="diamond"/>
          <w:w w:val="90"/>
          <w:sz w:val="20"/>
        </w:rPr>
        <w:t>♦</w:t>
      </w:r>
      <w:r>
        <w:t xml:space="preserve"> is free from defilements.</w:t>
      </w:r>
    </w:p>
    <w:p w:rsidR="00083E1C" w:rsidRDefault="00083E1C" w:rsidP="00B87AFD">
      <w:pPr>
        <w:pStyle w:val="English"/>
      </w:pPr>
      <w:r>
        <w:t xml:space="preserve">My great teacher </w:t>
      </w:r>
      <w:r w:rsidR="00A5351A" w:rsidRPr="00A5351A">
        <w:rPr>
          <w:rStyle w:val="diamond"/>
          <w:w w:val="90"/>
          <w:sz w:val="20"/>
        </w:rPr>
        <w:t>♦</w:t>
      </w:r>
      <w:r>
        <w:t xml:space="preserve"> Supreme Buddha </w:t>
      </w:r>
      <w:r w:rsidR="00A5351A" w:rsidRPr="00A5351A">
        <w:rPr>
          <w:rStyle w:val="diamond"/>
          <w:w w:val="90"/>
          <w:sz w:val="20"/>
        </w:rPr>
        <w:t>♦</w:t>
      </w:r>
      <w:r>
        <w:t xml:space="preserve"> purified his body </w:t>
      </w:r>
      <w:r w:rsidR="00A5351A" w:rsidRPr="00A5351A">
        <w:rPr>
          <w:rStyle w:val="diamond"/>
          <w:w w:val="90"/>
          <w:sz w:val="20"/>
        </w:rPr>
        <w:t>♦</w:t>
      </w:r>
      <w:r>
        <w:t xml:space="preserve"> speech and mind. In this way </w:t>
      </w:r>
      <w:r w:rsidR="00A5351A" w:rsidRPr="00A5351A">
        <w:rPr>
          <w:rStyle w:val="diamond"/>
          <w:w w:val="90"/>
          <w:sz w:val="20"/>
        </w:rPr>
        <w:t>♦</w:t>
      </w:r>
      <w:r>
        <w:t xml:space="preserve"> my great teacher </w:t>
      </w:r>
      <w:r w:rsidR="00A5351A" w:rsidRPr="00A5351A">
        <w:rPr>
          <w:rStyle w:val="diamond"/>
          <w:w w:val="90"/>
          <w:sz w:val="20"/>
        </w:rPr>
        <w:t>♦</w:t>
      </w:r>
      <w:r>
        <w:t xml:space="preserve"> Supreme Buddha </w:t>
      </w:r>
      <w:r w:rsidR="00A5351A" w:rsidRPr="00A5351A">
        <w:rPr>
          <w:rStyle w:val="diamond"/>
          <w:w w:val="90"/>
          <w:sz w:val="20"/>
        </w:rPr>
        <w:t>♦</w:t>
      </w:r>
      <w:r>
        <w:t xml:space="preserve"> is an Arahant.</w:t>
      </w:r>
    </w:p>
    <w:p w:rsidR="00083E1C" w:rsidRDefault="00083E1C" w:rsidP="00B87AFD">
      <w:pPr>
        <w:pStyle w:val="English"/>
      </w:pPr>
      <w:r>
        <w:t xml:space="preserve">Supreme Buddha </w:t>
      </w:r>
      <w:r w:rsidR="00A5351A" w:rsidRPr="00A5351A">
        <w:rPr>
          <w:rStyle w:val="diamond"/>
          <w:w w:val="90"/>
          <w:sz w:val="20"/>
        </w:rPr>
        <w:t>♦</w:t>
      </w:r>
      <w:r>
        <w:t xml:space="preserve"> understood suffering </w:t>
      </w:r>
      <w:r w:rsidR="00A5351A" w:rsidRPr="00A5351A">
        <w:rPr>
          <w:rStyle w:val="diamond"/>
          <w:w w:val="90"/>
          <w:sz w:val="20"/>
        </w:rPr>
        <w:t>♦</w:t>
      </w:r>
      <w:r>
        <w:t xml:space="preserve"> as a Noble Truth.</w:t>
      </w:r>
    </w:p>
    <w:p w:rsidR="00083E1C" w:rsidRDefault="00083E1C" w:rsidP="00B87AFD">
      <w:pPr>
        <w:pStyle w:val="English"/>
      </w:pPr>
      <w:r>
        <w:t xml:space="preserve">... eradicated the origin of suffering </w:t>
      </w:r>
      <w:r w:rsidR="00A5351A" w:rsidRPr="00A5351A">
        <w:rPr>
          <w:rStyle w:val="diamond"/>
          <w:w w:val="90"/>
          <w:sz w:val="20"/>
        </w:rPr>
        <w:t>♦</w:t>
      </w:r>
      <w:r>
        <w:t xml:space="preserve"> as a Noble truth.</w:t>
      </w:r>
    </w:p>
    <w:p w:rsidR="00083E1C" w:rsidRDefault="00083E1C" w:rsidP="00B87AFD">
      <w:pPr>
        <w:pStyle w:val="English"/>
      </w:pPr>
      <w:r>
        <w:t xml:space="preserve">... attained the cessation of suffering </w:t>
      </w:r>
      <w:r w:rsidR="00A5351A" w:rsidRPr="00A5351A">
        <w:rPr>
          <w:rStyle w:val="diamond"/>
          <w:w w:val="90"/>
          <w:sz w:val="20"/>
        </w:rPr>
        <w:t>♦</w:t>
      </w:r>
      <w:r>
        <w:t xml:space="preserve"> as a Noble Truth.</w:t>
      </w:r>
    </w:p>
    <w:p w:rsidR="00083E1C" w:rsidRDefault="00083E1C" w:rsidP="00B87AFD">
      <w:pPr>
        <w:pStyle w:val="English"/>
      </w:pPr>
      <w:r>
        <w:t xml:space="preserve">... followed the Path </w:t>
      </w:r>
      <w:r w:rsidR="00A5351A" w:rsidRPr="00A5351A">
        <w:rPr>
          <w:rStyle w:val="diamond"/>
          <w:w w:val="90"/>
          <w:sz w:val="20"/>
        </w:rPr>
        <w:t>♦</w:t>
      </w:r>
      <w:r>
        <w:t xml:space="preserve"> leading to the cessation of suffering </w:t>
      </w:r>
      <w:r w:rsidR="00A5351A" w:rsidRPr="00A5351A">
        <w:rPr>
          <w:rStyle w:val="diamond"/>
          <w:w w:val="90"/>
          <w:sz w:val="20"/>
        </w:rPr>
        <w:t>♦</w:t>
      </w:r>
      <w:r>
        <w:t xml:space="preserve"> as a Noble Truth.</w:t>
      </w:r>
    </w:p>
    <w:p w:rsidR="00083E1C" w:rsidRDefault="00083E1C" w:rsidP="00B87AFD">
      <w:pPr>
        <w:pStyle w:val="English"/>
      </w:pPr>
      <w:r>
        <w:t xml:space="preserve">In this way </w:t>
      </w:r>
      <w:r w:rsidR="00A5351A" w:rsidRPr="00A5351A">
        <w:rPr>
          <w:rStyle w:val="diamond"/>
          <w:w w:val="90"/>
          <w:sz w:val="20"/>
        </w:rPr>
        <w:t>♦</w:t>
      </w:r>
      <w:r>
        <w:t xml:space="preserve"> Supreme Buddha </w:t>
      </w:r>
      <w:r w:rsidR="00A5351A" w:rsidRPr="00A5351A">
        <w:rPr>
          <w:rStyle w:val="diamond"/>
          <w:w w:val="90"/>
          <w:sz w:val="20"/>
        </w:rPr>
        <w:t>♦</w:t>
      </w:r>
      <w:r>
        <w:t xml:space="preserve"> realized the Four Noble Truths </w:t>
      </w:r>
      <w:r w:rsidR="00A5351A" w:rsidRPr="00A5351A">
        <w:rPr>
          <w:rStyle w:val="diamond"/>
          <w:w w:val="90"/>
          <w:sz w:val="20"/>
        </w:rPr>
        <w:t>♦</w:t>
      </w:r>
      <w:r>
        <w:t xml:space="preserve"> without anyone’s</w:t>
      </w:r>
      <w:r w:rsidR="00605472">
        <w:t xml:space="preserve"> </w:t>
      </w:r>
      <w:r>
        <w:t xml:space="preserve">help </w:t>
      </w:r>
      <w:r w:rsidR="00A5351A" w:rsidRPr="00A5351A">
        <w:rPr>
          <w:rStyle w:val="diamond"/>
          <w:w w:val="90"/>
          <w:sz w:val="20"/>
        </w:rPr>
        <w:t>♦</w:t>
      </w:r>
      <w:r>
        <w:t xml:space="preserve"> escaped from suffering </w:t>
      </w:r>
      <w:r w:rsidR="00A5351A" w:rsidRPr="00A5351A">
        <w:rPr>
          <w:rStyle w:val="diamond"/>
          <w:w w:val="90"/>
          <w:sz w:val="20"/>
        </w:rPr>
        <w:t>♦</w:t>
      </w:r>
      <w:r>
        <w:t xml:space="preserve"> and achieved true happiness.</w:t>
      </w:r>
    </w:p>
    <w:p w:rsidR="00083E1C" w:rsidRDefault="00083E1C" w:rsidP="00B87AFD">
      <w:pPr>
        <w:pStyle w:val="English"/>
      </w:pPr>
      <w:r>
        <w:t xml:space="preserve">I offer with great respect </w:t>
      </w:r>
      <w:r w:rsidR="00A5351A" w:rsidRPr="00A5351A">
        <w:rPr>
          <w:rStyle w:val="diamond"/>
          <w:w w:val="90"/>
          <w:sz w:val="20"/>
        </w:rPr>
        <w:t>♦</w:t>
      </w:r>
      <w:r>
        <w:t xml:space="preserve"> these beautiful flowers </w:t>
      </w:r>
      <w:r w:rsidR="00A5351A" w:rsidRPr="00A5351A">
        <w:rPr>
          <w:rStyle w:val="diamond"/>
          <w:w w:val="90"/>
          <w:sz w:val="20"/>
        </w:rPr>
        <w:t>♦</w:t>
      </w:r>
      <w:r>
        <w:t xml:space="preserve"> sweet fragrance </w:t>
      </w:r>
      <w:r w:rsidR="00A5351A" w:rsidRPr="00A5351A">
        <w:rPr>
          <w:rStyle w:val="diamond"/>
          <w:w w:val="90"/>
          <w:sz w:val="20"/>
        </w:rPr>
        <w:t>♦</w:t>
      </w:r>
      <w:r>
        <w:t xml:space="preserve"> sweet drinks</w:t>
      </w:r>
      <w:r w:rsidR="00605472">
        <w:t xml:space="preserve"> </w:t>
      </w:r>
      <w:r w:rsidR="00A5351A" w:rsidRPr="00A5351A">
        <w:rPr>
          <w:rStyle w:val="diamond"/>
          <w:w w:val="90"/>
          <w:sz w:val="20"/>
        </w:rPr>
        <w:t>♦</w:t>
      </w:r>
      <w:r>
        <w:t>and bright light</w:t>
      </w:r>
      <w:r w:rsidR="00A5351A" w:rsidRPr="00A5351A">
        <w:rPr>
          <w:rStyle w:val="diamond"/>
          <w:w w:val="90"/>
          <w:sz w:val="20"/>
        </w:rPr>
        <w:t>♦</w:t>
      </w:r>
      <w:r>
        <w:t xml:space="preserve"> to my great teacher </w:t>
      </w:r>
      <w:r w:rsidR="00A5351A" w:rsidRPr="00A5351A">
        <w:rPr>
          <w:rStyle w:val="diamond"/>
          <w:w w:val="90"/>
          <w:sz w:val="20"/>
        </w:rPr>
        <w:t>♦</w:t>
      </w:r>
      <w:r>
        <w:t xml:space="preserve"> Supreme Buddha.</w:t>
      </w:r>
    </w:p>
    <w:p w:rsidR="00605472" w:rsidRDefault="00605472" w:rsidP="00083E1C"/>
    <w:p w:rsidR="00E1087A" w:rsidRDefault="00083E1C" w:rsidP="00083E1C">
      <w:r>
        <w:t xml:space="preserve">Sādhu! Sādhu! Sādhu! </w:t>
      </w:r>
    </w:p>
    <w:p w:rsidR="00E1087A" w:rsidRDefault="00E1087A">
      <w:r>
        <w:br w:type="page"/>
      </w:r>
    </w:p>
    <w:p w:rsidR="00D86973" w:rsidRPr="00D86973" w:rsidRDefault="00D86973" w:rsidP="00891609">
      <w:pPr>
        <w:pStyle w:val="Heading2"/>
        <w:rPr>
          <w:rFonts w:eastAsia="MS Mincho"/>
          <w:lang w:eastAsia="ar-SA"/>
        </w:rPr>
      </w:pPr>
      <w:bookmarkStart w:id="11" w:name="_Toc432322133"/>
      <w:r w:rsidRPr="00D86973">
        <w:rPr>
          <w:rFonts w:eastAsia="MS Mincho"/>
          <w:lang w:eastAsia="ar-SA"/>
        </w:rPr>
        <w:lastRenderedPageBreak/>
        <w:t xml:space="preserve">Invitation to the </w:t>
      </w:r>
      <w:r w:rsidR="00EA5B31" w:rsidRPr="00D86973">
        <w:rPr>
          <w:rFonts w:eastAsia="MS Mincho"/>
          <w:lang w:eastAsia="ar-SA"/>
        </w:rPr>
        <w:t>Deities</w:t>
      </w:r>
      <w:bookmarkEnd w:id="11"/>
    </w:p>
    <w:p w:rsidR="00064DF3" w:rsidRDefault="00064DF3" w:rsidP="00064DF3">
      <w:pPr>
        <w:pStyle w:val="Explaination"/>
      </w:pPr>
      <w:r>
        <w:t xml:space="preserve">As we know, the Buddha taught not only humans the path to freedom from suffering but also gods and divine beings. As fellow disciples, we invite them </w:t>
      </w:r>
      <w:r w:rsidR="00A632E6">
        <w:t>to come and listen to the Buddha’s teachings being recited.</w:t>
      </w:r>
    </w:p>
    <w:p w:rsidR="00D86973" w:rsidRPr="00E2195D" w:rsidRDefault="00605472" w:rsidP="00E2195D">
      <w:pPr>
        <w:pStyle w:val="Pali"/>
        <w:rPr>
          <w:lang w:eastAsia="ar-SA"/>
        </w:rPr>
      </w:pPr>
      <w:r>
        <w:rPr>
          <w:lang w:eastAsia="ar-SA"/>
        </w:rPr>
        <w:t>Samantā cakkavālesu–</w:t>
      </w:r>
      <w:r w:rsidR="00D86973" w:rsidRPr="00D86973">
        <w:rPr>
          <w:lang w:eastAsia="ar-SA"/>
        </w:rPr>
        <w:t>Atrāgacchantu devatā</w:t>
      </w:r>
      <w:r w:rsidR="00E2195D">
        <w:rPr>
          <w:lang w:eastAsia="ar-SA"/>
        </w:rPr>
        <w:br/>
      </w:r>
      <w:r w:rsidR="00D86973" w:rsidRPr="00D86973">
        <w:rPr>
          <w:lang w:eastAsia="ar-SA"/>
        </w:rPr>
        <w:t>Saddhammaṁ munirājassa–Sunantu saggamokkhadaṁ</w:t>
      </w:r>
      <w:r w:rsidR="00E2195D">
        <w:rPr>
          <w:lang w:eastAsia="ar-SA"/>
        </w:rPr>
        <w:br/>
      </w:r>
      <w:r w:rsidR="00D86973" w:rsidRPr="00D86973">
        <w:rPr>
          <w:lang w:eastAsia="ar-SA"/>
        </w:rPr>
        <w:t>Parittas savanakālo ayaṁ bhadantā</w:t>
      </w:r>
      <w:r w:rsidR="00E2195D">
        <w:rPr>
          <w:lang w:eastAsia="ar-SA"/>
        </w:rPr>
        <w:br/>
      </w:r>
      <w:r w:rsidR="00D86973" w:rsidRPr="00D86973">
        <w:rPr>
          <w:lang w:val="fr-FR" w:eastAsia="ar-SA"/>
        </w:rPr>
        <w:t>Parittas savanakālo ayaṁ bhadantā</w:t>
      </w:r>
      <w:r w:rsidR="00E2195D">
        <w:rPr>
          <w:lang w:eastAsia="ar-SA"/>
        </w:rPr>
        <w:br/>
      </w:r>
      <w:r w:rsidR="00D86973" w:rsidRPr="00D86973">
        <w:rPr>
          <w:lang w:eastAsia="ar-SA"/>
        </w:rPr>
        <w:t>Paritta dhammassavanaakālo ayam bhadantā</w:t>
      </w:r>
    </w:p>
    <w:p w:rsidR="00E2195D" w:rsidRPr="0071717B" w:rsidRDefault="0071717B" w:rsidP="0071717B">
      <w:pPr>
        <w:pStyle w:val="Explaination"/>
      </w:pPr>
      <w:r>
        <w:t xml:space="preserve">Translation: </w:t>
      </w:r>
      <w:r>
        <w:br/>
      </w:r>
      <w:r w:rsidR="00D86973" w:rsidRPr="00D86973">
        <w:t>In the universe in their entirety, let the deities come here;</w:t>
      </w:r>
      <w:r>
        <w:br/>
      </w:r>
      <w:r w:rsidR="00D86973" w:rsidRPr="00D86973">
        <w:t xml:space="preserve">The good doctrine of the King of Sages </w:t>
      </w:r>
      <w:r>
        <w:t>which gives heaven and release.</w:t>
      </w:r>
      <w:r>
        <w:br/>
      </w:r>
      <w:r w:rsidR="00D86973" w:rsidRPr="00D86973">
        <w:t>This is the time to liste</w:t>
      </w:r>
      <w:r>
        <w:t>n to the protective discourses.</w:t>
      </w:r>
      <w:r>
        <w:br/>
      </w:r>
      <w:r w:rsidR="00D86973" w:rsidRPr="00D86973">
        <w:t>This is the time to liste</w:t>
      </w:r>
      <w:r>
        <w:t>n to the protective discourses.</w:t>
      </w:r>
      <w:r>
        <w:br/>
      </w:r>
      <w:r w:rsidR="00D86973" w:rsidRPr="00D86973">
        <w:t>This is the time to listen to the protective Dhamma discourses.</w:t>
      </w:r>
    </w:p>
    <w:p w:rsidR="00D86973" w:rsidRDefault="00D86973" w:rsidP="00891609">
      <w:pPr>
        <w:pStyle w:val="Heading2"/>
        <w:rPr>
          <w:rFonts w:eastAsia="MS Mincho"/>
          <w:lang w:val="it-IT" w:eastAsia="ar-SA"/>
        </w:rPr>
      </w:pPr>
      <w:bookmarkStart w:id="12" w:name="_Toc432322134"/>
      <w:r>
        <w:rPr>
          <w:rFonts w:eastAsia="MS Mincho"/>
          <w:lang w:val="it-IT" w:eastAsia="ar-SA"/>
        </w:rPr>
        <w:t>Namaskara:</w:t>
      </w:r>
      <w:r w:rsidRPr="00D86973">
        <w:rPr>
          <w:rFonts w:eastAsia="MS Mincho"/>
          <w:lang w:val="it-IT" w:eastAsia="ar-SA"/>
        </w:rPr>
        <w:t xml:space="preserve"> Salutation to the Buddha</w:t>
      </w:r>
      <w:bookmarkEnd w:id="12"/>
    </w:p>
    <w:p w:rsidR="00A632E6" w:rsidRPr="00A632E6" w:rsidRDefault="00A632E6" w:rsidP="00A632E6">
      <w:pPr>
        <w:pStyle w:val="Explaination"/>
        <w:rPr>
          <w:lang w:val="it-IT" w:eastAsia="ar-SA"/>
        </w:rPr>
      </w:pPr>
      <w:r>
        <w:rPr>
          <w:lang w:val="it-IT" w:eastAsia="ar-SA"/>
        </w:rPr>
        <w:t>This is the same hommage that we recited at the beginning.</w:t>
      </w:r>
    </w:p>
    <w:p w:rsidR="00D86973" w:rsidRDefault="00D86973" w:rsidP="00E2195D">
      <w:pPr>
        <w:pStyle w:val="Pali"/>
        <w:rPr>
          <w:lang w:eastAsia="ar-SA"/>
        </w:rPr>
      </w:pPr>
      <w:r w:rsidRPr="00D86973">
        <w:rPr>
          <w:lang w:eastAsia="ar-SA"/>
        </w:rPr>
        <w:t>Namo tassa bhagavato arahato sammāsambuddhassa</w:t>
      </w:r>
      <w:r w:rsidR="00E2195D">
        <w:rPr>
          <w:lang w:eastAsia="ar-SA"/>
        </w:rPr>
        <w:br/>
      </w:r>
      <w:r w:rsidRPr="00D86973">
        <w:rPr>
          <w:lang w:eastAsia="ar-SA"/>
        </w:rPr>
        <w:t>Namo tassa bhagavato arahato sammāsambuddhassa</w:t>
      </w:r>
      <w:r w:rsidR="00E2195D">
        <w:rPr>
          <w:lang w:eastAsia="ar-SA"/>
        </w:rPr>
        <w:br/>
      </w:r>
      <w:r w:rsidRPr="00D86973">
        <w:rPr>
          <w:lang w:eastAsia="ar-SA"/>
        </w:rPr>
        <w:t>Namo tassa bhagavato arahato sammāsambuddhassa</w:t>
      </w:r>
    </w:p>
    <w:p w:rsidR="00A632E6" w:rsidRDefault="00C77B2F" w:rsidP="00C77B2F">
      <w:pPr>
        <w:pStyle w:val="Explaination"/>
        <w:rPr>
          <w:lang w:eastAsia="ar-SA"/>
        </w:rPr>
      </w:pPr>
      <w:r>
        <w:rPr>
          <w:lang w:eastAsia="ar-SA"/>
        </w:rPr>
        <w:t>Next we recite a scripture from the brown Mahamevnawa Pali-English Paritta Chanting Book</w:t>
      </w:r>
      <w:r w:rsidR="00EA5B31">
        <w:rPr>
          <w:lang w:eastAsia="ar-SA"/>
        </w:rPr>
        <w:t xml:space="preserve">. Most of the passages in that book are sermons preached by the Buddha. </w:t>
      </w:r>
    </w:p>
    <w:p w:rsidR="00C77B2F" w:rsidRPr="00E2195D" w:rsidRDefault="00410650" w:rsidP="00C77B2F">
      <w:pPr>
        <w:pStyle w:val="Explaination"/>
        <w:rPr>
          <w:lang w:eastAsia="ar-SA"/>
        </w:rPr>
      </w:pPr>
      <w:r>
        <w:rPr>
          <w:lang w:eastAsia="ar-SA"/>
        </w:rPr>
        <w:t>After that we will do loving-kindness meditation. This will be a guided meditation, so you can listen silently, cultivating the wholesome wish that all being would be free from suffering.</w:t>
      </w:r>
    </w:p>
    <w:p w:rsidR="00D86973" w:rsidRDefault="00D86973" w:rsidP="00891609">
      <w:pPr>
        <w:pStyle w:val="Heading2"/>
        <w:rPr>
          <w:rFonts w:eastAsia="MS Mincho"/>
          <w:lang w:eastAsia="ar-SA"/>
        </w:rPr>
      </w:pPr>
      <w:bookmarkStart w:id="13" w:name="_Toc432322135"/>
      <w:r>
        <w:rPr>
          <w:rFonts w:eastAsia="MS Mincho"/>
          <w:lang w:eastAsia="ar-SA"/>
        </w:rPr>
        <w:lastRenderedPageBreak/>
        <w:t>Kammā Vācanā:</w:t>
      </w:r>
      <w:r w:rsidRPr="00D86973">
        <w:rPr>
          <w:rFonts w:eastAsia="MS Mincho"/>
          <w:lang w:eastAsia="ar-SA"/>
        </w:rPr>
        <w:t xml:space="preserve"> Asking for Forgiveness</w:t>
      </w:r>
      <w:bookmarkEnd w:id="13"/>
    </w:p>
    <w:p w:rsidR="00C77B2F" w:rsidRPr="00C77B2F" w:rsidRDefault="00C77B2F" w:rsidP="00C77B2F">
      <w:pPr>
        <w:pStyle w:val="Explaination"/>
        <w:rPr>
          <w:lang w:eastAsia="ar-SA"/>
        </w:rPr>
      </w:pPr>
      <w:r>
        <w:rPr>
          <w:lang w:eastAsia="ar-SA"/>
        </w:rPr>
        <w:t>The Buddha taught that we benefit from recognizing our faults and abandon</w:t>
      </w:r>
      <w:r w:rsidR="0071717B">
        <w:rPr>
          <w:lang w:eastAsia="ar-SA"/>
        </w:rPr>
        <w:t>ing</w:t>
      </w:r>
      <w:r>
        <w:rPr>
          <w:lang w:eastAsia="ar-SA"/>
        </w:rPr>
        <w:t xml:space="preserve"> them. Although the Triple Gem cannot actually forgive us, developing a wish to overcome our shortcomings can lead to our happiness</w:t>
      </w:r>
      <w:r w:rsidR="0071717B">
        <w:rPr>
          <w:lang w:eastAsia="ar-SA"/>
        </w:rPr>
        <w:t xml:space="preserve"> and wellbeing</w:t>
      </w:r>
      <w:r>
        <w:rPr>
          <w:lang w:eastAsia="ar-SA"/>
        </w:rPr>
        <w:t xml:space="preserve">.  </w:t>
      </w:r>
    </w:p>
    <w:p w:rsidR="00D86973" w:rsidRPr="00E2195D" w:rsidRDefault="00D86973" w:rsidP="00E2195D">
      <w:pPr>
        <w:pStyle w:val="Pali"/>
        <w:rPr>
          <w:lang w:val="it-IT" w:eastAsia="ar-SA"/>
        </w:rPr>
      </w:pPr>
      <w:r w:rsidRPr="00D86973">
        <w:rPr>
          <w:lang w:val="it-IT" w:eastAsia="ar-SA"/>
        </w:rPr>
        <w:t>Kāyena vācā cittena, pamādena mayā kataṁ</w:t>
      </w:r>
      <w:r w:rsidR="00E2195D">
        <w:rPr>
          <w:lang w:val="it-IT" w:eastAsia="ar-SA"/>
        </w:rPr>
        <w:br/>
      </w:r>
      <w:r w:rsidRPr="00D86973">
        <w:rPr>
          <w:lang w:val="it-IT" w:eastAsia="ar-SA"/>
        </w:rPr>
        <w:t>Accayaṁ khama me bhante, Bhūripañña tathāgata</w:t>
      </w:r>
      <w:r w:rsidR="00E2195D">
        <w:rPr>
          <w:lang w:val="it-IT" w:eastAsia="ar-SA"/>
        </w:rPr>
        <w:br/>
      </w:r>
      <w:r w:rsidRPr="00D86973">
        <w:rPr>
          <w:lang w:val="it-IT" w:eastAsia="ar-SA"/>
        </w:rPr>
        <w:t>Kāyena vācā cittena, pamādena mayā kataṁ</w:t>
      </w:r>
      <w:r w:rsidR="00E2195D">
        <w:rPr>
          <w:lang w:val="it-IT" w:eastAsia="ar-SA"/>
        </w:rPr>
        <w:br/>
      </w:r>
      <w:r w:rsidRPr="00D86973">
        <w:rPr>
          <w:lang w:eastAsia="ar-SA"/>
        </w:rPr>
        <w:t>Accayaṁ khama me dhamma, Sanditthika akālika.</w:t>
      </w:r>
      <w:r w:rsidR="00E2195D">
        <w:rPr>
          <w:lang w:val="it-IT" w:eastAsia="ar-SA"/>
        </w:rPr>
        <w:br/>
      </w:r>
      <w:r w:rsidRPr="00D86973">
        <w:rPr>
          <w:lang w:eastAsia="ar-SA"/>
        </w:rPr>
        <w:t>Kāyena vācā cittena, pamādena mayā kataṁ</w:t>
      </w:r>
      <w:r w:rsidR="00E2195D">
        <w:rPr>
          <w:lang w:val="it-IT" w:eastAsia="ar-SA"/>
        </w:rPr>
        <w:br/>
      </w:r>
      <w:r w:rsidRPr="00D86973">
        <w:rPr>
          <w:lang w:eastAsia="ar-SA"/>
        </w:rPr>
        <w:t>Accayaṁ khama me saṅgha, puññakkettaṁ anuttara.</w:t>
      </w:r>
    </w:p>
    <w:p w:rsidR="00D86973" w:rsidRPr="00EA5B31" w:rsidRDefault="0071717B" w:rsidP="00EA5B31">
      <w:pPr>
        <w:pStyle w:val="Explaination"/>
        <w:ind w:right="0"/>
        <w:rPr>
          <w:rFonts w:cs="Gentium"/>
          <w:w w:val="90"/>
          <w:lang w:val="en-CA" w:bidi="si-LK"/>
        </w:rPr>
      </w:pPr>
      <w:r>
        <w:rPr>
          <w:lang w:bidi="si-LK"/>
        </w:rPr>
        <w:t>Translation</w:t>
      </w:r>
      <w:r>
        <w:rPr>
          <w:lang w:val="en-CA" w:bidi="si-LK"/>
        </w:rPr>
        <w:t>:</w:t>
      </w:r>
      <w:r>
        <w:rPr>
          <w:lang w:val="en-CA" w:bidi="si-LK"/>
        </w:rPr>
        <w:br/>
      </w:r>
      <w:r w:rsidR="00D86973" w:rsidRPr="00EA5B31">
        <w:rPr>
          <w:w w:val="90"/>
          <w:lang w:val="en-CA" w:bidi="si-LK"/>
        </w:rPr>
        <w:t>If, due to negligence, I have done some wrong, b</w:t>
      </w:r>
      <w:r w:rsidR="00D86973" w:rsidRPr="00EA5B31">
        <w:rPr>
          <w:rFonts w:cs="Gentium"/>
          <w:w w:val="90"/>
          <w:lang w:val="en-CA" w:bidi="si-LK"/>
        </w:rPr>
        <w:t>y body, speech, or mind,</w:t>
      </w:r>
      <w:r w:rsidRPr="00EA5B31">
        <w:rPr>
          <w:rFonts w:cs="Gentium"/>
          <w:w w:val="90"/>
          <w:lang w:val="en-CA" w:bidi="si-LK"/>
        </w:rPr>
        <w:br/>
      </w:r>
      <w:r w:rsidR="00D86973" w:rsidRPr="00EA5B31">
        <w:rPr>
          <w:rFonts w:cs="Gentium"/>
          <w:w w:val="90"/>
          <w:lang w:val="en-CA" w:bidi="si-LK"/>
        </w:rPr>
        <w:t>Forgive me of that offense, O Bhan</w:t>
      </w:r>
      <w:r w:rsidRPr="00EA5B31">
        <w:rPr>
          <w:rFonts w:cs="Gentium"/>
          <w:w w:val="90"/>
          <w:lang w:val="en-CA" w:bidi="si-LK"/>
        </w:rPr>
        <w:t>te, perfect One of vast wisdom.</w:t>
      </w:r>
      <w:r w:rsidRPr="00EA5B31">
        <w:rPr>
          <w:rFonts w:cs="Gentium"/>
          <w:w w:val="90"/>
          <w:lang w:val="en-CA" w:bidi="si-LK"/>
        </w:rPr>
        <w:br/>
      </w:r>
      <w:r w:rsidR="00D86973" w:rsidRPr="00EA5B31">
        <w:rPr>
          <w:rFonts w:cs="Gentium"/>
          <w:w w:val="90"/>
          <w:lang w:val="en-CA" w:bidi="si-LK"/>
        </w:rPr>
        <w:t>If, due to negligence, I have done some w</w:t>
      </w:r>
      <w:r w:rsidRPr="00EA5B31">
        <w:rPr>
          <w:rFonts w:cs="Gentium"/>
          <w:w w:val="90"/>
          <w:lang w:val="en-CA" w:bidi="si-LK"/>
        </w:rPr>
        <w:t>rong, by body, speech, or mind,</w:t>
      </w:r>
      <w:r w:rsidRPr="00EA5B31">
        <w:rPr>
          <w:rFonts w:cs="Gentium"/>
          <w:w w:val="90"/>
          <w:lang w:val="en-CA" w:bidi="si-LK"/>
        </w:rPr>
        <w:br/>
      </w:r>
      <w:r w:rsidR="00D86973" w:rsidRPr="00EA5B31">
        <w:rPr>
          <w:rFonts w:cs="Gentium"/>
          <w:w w:val="90"/>
          <w:lang w:val="en-CA" w:bidi="si-LK"/>
        </w:rPr>
        <w:t xml:space="preserve">Forgive me of that offense, O Dhamma, </w:t>
      </w:r>
      <w:r w:rsidRPr="00EA5B31">
        <w:rPr>
          <w:rFonts w:cs="Gentium"/>
          <w:w w:val="90"/>
          <w:lang w:val="en-CA" w:bidi="si-LK"/>
        </w:rPr>
        <w:t>visible and unaffected by time.</w:t>
      </w:r>
      <w:r w:rsidRPr="00EA5B31">
        <w:rPr>
          <w:rFonts w:cs="Gentium"/>
          <w:w w:val="90"/>
          <w:lang w:val="en-CA" w:bidi="si-LK"/>
        </w:rPr>
        <w:br/>
      </w:r>
      <w:r w:rsidR="00D86973" w:rsidRPr="00EA5B31">
        <w:rPr>
          <w:rFonts w:cs="Gentium"/>
          <w:w w:val="90"/>
          <w:lang w:val="en-CA" w:bidi="si-LK"/>
        </w:rPr>
        <w:t>If, due to negligence, I have done some w</w:t>
      </w:r>
      <w:r w:rsidRPr="00EA5B31">
        <w:rPr>
          <w:rFonts w:cs="Gentium"/>
          <w:w w:val="90"/>
          <w:lang w:val="en-CA" w:bidi="si-LK"/>
        </w:rPr>
        <w:t>rong, by body, speech, or mind,</w:t>
      </w:r>
      <w:r w:rsidRPr="00EA5B31">
        <w:rPr>
          <w:rFonts w:cs="Gentium"/>
          <w:w w:val="90"/>
          <w:lang w:val="en-CA" w:bidi="si-LK"/>
        </w:rPr>
        <w:br/>
      </w:r>
      <w:r w:rsidR="00D86973" w:rsidRPr="00EA5B31">
        <w:rPr>
          <w:rFonts w:cs="Gentium"/>
          <w:w w:val="90"/>
          <w:lang w:val="en-CA" w:bidi="si-LK"/>
        </w:rPr>
        <w:t xml:space="preserve">Forgive me of that offense, O Sangha, supreme field of </w:t>
      </w:r>
      <w:r w:rsidR="00D86973" w:rsidRPr="00EA5B31">
        <w:rPr>
          <w:rFonts w:cs="Gentium"/>
          <w:w w:val="90"/>
          <w:lang w:bidi="si-LK"/>
        </w:rPr>
        <w:t>merit</w:t>
      </w:r>
      <w:r w:rsidR="00EA5B31">
        <w:rPr>
          <w:rFonts w:cs="Gentium"/>
          <w:w w:val="90"/>
          <w:lang w:val="en-CA" w:bidi="si-LK"/>
        </w:rPr>
        <w:t>.</w:t>
      </w:r>
    </w:p>
    <w:p w:rsidR="00C77B2F" w:rsidRDefault="00C77B2F" w:rsidP="00891609">
      <w:pPr>
        <w:pStyle w:val="Heading2"/>
      </w:pPr>
      <w:bookmarkStart w:id="14" w:name="_Toc432322136"/>
      <w:r>
        <w:t>Blessings</w:t>
      </w:r>
      <w:r w:rsidR="00EA5B31">
        <w:t xml:space="preserve"> chanted by the monks</w:t>
      </w:r>
      <w:bookmarkEnd w:id="14"/>
    </w:p>
    <w:p w:rsidR="00C77B2F" w:rsidRPr="00373F30" w:rsidRDefault="00C77B2F" w:rsidP="00C77B2F">
      <w:pPr>
        <w:pStyle w:val="Pali"/>
      </w:pPr>
      <w:r w:rsidRPr="00373F30">
        <w:t>Abhivādana-sīlissa, —Niccaṁ vuḍḍhāpacāyino;</w:t>
      </w:r>
      <w:r>
        <w:br/>
      </w:r>
      <w:r w:rsidRPr="00373F30">
        <w:t>Cattāro dhammā vaḍḍhanti, —Āyu vaṇṇo sukhaṁ balaṁ.</w:t>
      </w:r>
    </w:p>
    <w:p w:rsidR="00C77B2F" w:rsidRDefault="00C77B2F" w:rsidP="00C77B2F">
      <w:pPr>
        <w:pStyle w:val="Pali"/>
      </w:pPr>
      <w:r w:rsidRPr="00373F30">
        <w:t>Āyurā rogya sampatti —sagga sampatti mevaca</w:t>
      </w:r>
      <w:r>
        <w:br/>
      </w:r>
      <w:r w:rsidRPr="00373F30">
        <w:t>ato nibbāna sampatti— imina te samijjhatu</w:t>
      </w:r>
    </w:p>
    <w:p w:rsidR="00C77B2F" w:rsidRDefault="0071717B" w:rsidP="0071717B">
      <w:pPr>
        <w:pStyle w:val="Explaination"/>
      </w:pPr>
      <w:r>
        <w:t>Translation:</w:t>
      </w:r>
      <w:r>
        <w:br/>
      </w:r>
      <w:r w:rsidR="00C77B2F">
        <w:t>For the person who worships virtuous people</w:t>
      </w:r>
      <w:r w:rsidR="00C77B2F">
        <w:br/>
        <w:t>And always reveres and serves the elders,</w:t>
      </w:r>
      <w:r w:rsidR="00C77B2F">
        <w:br/>
        <w:t>Four things increase: long life, beauty, happiness, and power.</w:t>
      </w:r>
    </w:p>
    <w:p w:rsidR="00711A67" w:rsidRDefault="00C8210E" w:rsidP="0071717B">
      <w:pPr>
        <w:pStyle w:val="Explaination"/>
      </w:pPr>
      <w:r>
        <w:t xml:space="preserve">May you </w:t>
      </w:r>
      <w:r w:rsidR="0071717B">
        <w:t>have long life and be free from illness.</w:t>
      </w:r>
      <w:r w:rsidR="0071717B">
        <w:br/>
        <w:t xml:space="preserve">May you have </w:t>
      </w:r>
      <w:r>
        <w:t>rebirth in heaven</w:t>
      </w:r>
      <w:r w:rsidR="0071717B">
        <w:t>.</w:t>
      </w:r>
      <w:r>
        <w:br/>
        <w:t xml:space="preserve">May you </w:t>
      </w:r>
      <w:r w:rsidR="0071717B">
        <w:t xml:space="preserve">one day </w:t>
      </w:r>
      <w:r>
        <w:t>attain Nibbāna!</w:t>
      </w:r>
    </w:p>
    <w:p w:rsidR="00141BE2" w:rsidRPr="00711A67" w:rsidRDefault="00141BE2" w:rsidP="00891609">
      <w:pPr>
        <w:pStyle w:val="Heading2"/>
      </w:pPr>
      <w:bookmarkStart w:id="15" w:name="_Toc432322137"/>
      <w:r w:rsidRPr="00711A67">
        <w:lastRenderedPageBreak/>
        <w:t>Asking for Forgiveness and Sharing Merit with Bhantes</w:t>
      </w:r>
      <w:bookmarkEnd w:id="15"/>
    </w:p>
    <w:p w:rsidR="00C77B2F" w:rsidRDefault="00C77B2F" w:rsidP="00C77B2F">
      <w:pPr>
        <w:pStyle w:val="Explaination"/>
      </w:pPr>
    </w:p>
    <w:p w:rsidR="00141BE2" w:rsidRPr="003D6EA4" w:rsidRDefault="00C77B2F" w:rsidP="00C77B2F">
      <w:pPr>
        <w:pStyle w:val="Explaination"/>
        <w:rPr>
          <w:lang w:val="en-GB"/>
        </w:rPr>
      </w:pPr>
      <w:r>
        <w:t>At</w:t>
      </w:r>
      <w:r>
        <w:rPr>
          <w:lang w:val="en-GB"/>
        </w:rPr>
        <w:t xml:space="preserve"> the </w:t>
      </w:r>
      <w:r>
        <w:t>end</w:t>
      </w:r>
      <w:r>
        <w:rPr>
          <w:lang w:val="en-GB"/>
        </w:rPr>
        <w:t xml:space="preserve"> of </w:t>
      </w:r>
      <w:r>
        <w:t>the</w:t>
      </w:r>
      <w:r>
        <w:rPr>
          <w:lang w:val="en-GB"/>
        </w:rPr>
        <w:t xml:space="preserve"> devotional service we </w:t>
      </w:r>
      <w:r>
        <w:t>ask</w:t>
      </w:r>
      <w:r>
        <w:rPr>
          <w:lang w:val="en-GB"/>
        </w:rPr>
        <w:t xml:space="preserve"> </w:t>
      </w:r>
      <w:r>
        <w:t>forgiveness</w:t>
      </w:r>
      <w:r>
        <w:rPr>
          <w:lang w:val="en-GB"/>
        </w:rPr>
        <w:t xml:space="preserve"> </w:t>
      </w:r>
      <w:r>
        <w:t>from</w:t>
      </w:r>
      <w:r>
        <w:rPr>
          <w:lang w:val="en-GB"/>
        </w:rPr>
        <w:t xml:space="preserve"> </w:t>
      </w:r>
      <w:r>
        <w:t>and</w:t>
      </w:r>
      <w:r>
        <w:rPr>
          <w:lang w:val="en-GB"/>
        </w:rPr>
        <w:t xml:space="preserve"> </w:t>
      </w:r>
      <w:r>
        <w:t>share</w:t>
      </w:r>
      <w:r>
        <w:rPr>
          <w:lang w:val="en-GB"/>
        </w:rPr>
        <w:t xml:space="preserve"> </w:t>
      </w:r>
      <w:r>
        <w:t>merit</w:t>
      </w:r>
      <w:r>
        <w:rPr>
          <w:lang w:val="en-GB"/>
        </w:rPr>
        <w:t xml:space="preserve"> </w:t>
      </w:r>
      <w:r>
        <w:t>with</w:t>
      </w:r>
      <w:r>
        <w:rPr>
          <w:lang w:val="en-GB"/>
        </w:rPr>
        <w:t xml:space="preserve"> </w:t>
      </w:r>
      <w:r>
        <w:t>senior</w:t>
      </w:r>
      <w:r>
        <w:rPr>
          <w:lang w:val="en-GB"/>
        </w:rPr>
        <w:t xml:space="preserve"> </w:t>
      </w:r>
      <w:r>
        <w:t>monks</w:t>
      </w:r>
      <w:r>
        <w:rPr>
          <w:lang w:val="en-GB"/>
        </w:rPr>
        <w:t>.</w:t>
      </w:r>
      <w:r w:rsidR="00410650">
        <w:rPr>
          <w:lang w:val="en-GB"/>
        </w:rPr>
        <w:t xml:space="preserve"> </w:t>
      </w:r>
      <w:r w:rsidR="00410650">
        <w:t>We</w:t>
      </w:r>
      <w:r w:rsidR="00410650">
        <w:rPr>
          <w:lang w:val="en-GB"/>
        </w:rPr>
        <w:t xml:space="preserve"> </w:t>
      </w:r>
      <w:r w:rsidR="00410650">
        <w:t>will</w:t>
      </w:r>
      <w:r w:rsidR="00410650">
        <w:rPr>
          <w:lang w:val="en-GB"/>
        </w:rPr>
        <w:t xml:space="preserve"> </w:t>
      </w:r>
      <w:r w:rsidR="00410650">
        <w:t>do</w:t>
      </w:r>
      <w:r w:rsidR="00410650">
        <w:rPr>
          <w:lang w:val="en-GB"/>
        </w:rPr>
        <w:t xml:space="preserve"> </w:t>
      </w:r>
      <w:r w:rsidR="00410650">
        <w:t>the</w:t>
      </w:r>
      <w:r w:rsidR="00410650">
        <w:rPr>
          <w:lang w:val="en-GB"/>
        </w:rPr>
        <w:t xml:space="preserve"> same </w:t>
      </w:r>
      <w:r w:rsidR="00410650">
        <w:t>thing</w:t>
      </w:r>
      <w:r w:rsidR="00410650">
        <w:rPr>
          <w:lang w:val="en-GB"/>
        </w:rPr>
        <w:t xml:space="preserve"> after </w:t>
      </w:r>
      <w:r w:rsidR="00410650">
        <w:t>the</w:t>
      </w:r>
      <w:r w:rsidR="00410650">
        <w:rPr>
          <w:lang w:val="en-GB"/>
        </w:rPr>
        <w:t xml:space="preserve"> Dhamma </w:t>
      </w:r>
      <w:r w:rsidR="00410650">
        <w:t>talk</w:t>
      </w:r>
      <w:r w:rsidR="00410650">
        <w:rPr>
          <w:lang w:val="en-GB"/>
        </w:rPr>
        <w:t>.</w:t>
      </w:r>
    </w:p>
    <w:p w:rsidR="00141BE2" w:rsidRPr="003D6EA4" w:rsidRDefault="00141BE2" w:rsidP="00141BE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Garamond"/>
          <w:sz w:val="32"/>
          <w:szCs w:val="32"/>
          <w:lang w:val="it-IT"/>
        </w:rPr>
      </w:pPr>
    </w:p>
    <w:p w:rsidR="00141BE2" w:rsidRDefault="00141BE2" w:rsidP="00141BE2">
      <w:pPr>
        <w:pStyle w:val="PaliLay"/>
      </w:pPr>
      <w:r w:rsidRPr="003D6EA4">
        <w:t>Okāsa vandāmi Bhante.</w:t>
      </w:r>
      <w:r w:rsidRPr="00561E63">
        <w:rPr>
          <w:rFonts w:asciiTheme="majorHAnsi" w:hAnsiTheme="majorHAnsi"/>
        </w:rPr>
        <w:t xml:space="preserve"> (bow once)</w:t>
      </w:r>
    </w:p>
    <w:p w:rsidR="00141BE2" w:rsidRPr="003D6EA4" w:rsidRDefault="00141BE2" w:rsidP="00141BE2">
      <w:pPr>
        <w:pStyle w:val="PaliLay"/>
      </w:pPr>
      <w:r w:rsidRPr="003D6EA4">
        <w:t>Mayākata</w:t>
      </w:r>
      <w:r w:rsidRPr="003D6EA4">
        <w:rPr>
          <w:lang w:val="it-IT"/>
        </w:rPr>
        <w:t>ṁ</w:t>
      </w:r>
      <w:r w:rsidRPr="003D6EA4">
        <w:t xml:space="preserve"> puññaṁ</w:t>
      </w:r>
      <w:r>
        <w:t>,</w:t>
      </w:r>
      <w:r w:rsidRPr="003D6EA4">
        <w:t xml:space="preserve"> sāminā anumodi tabba</w:t>
      </w:r>
      <w:r w:rsidRPr="003D6EA4">
        <w:rPr>
          <w:lang w:val="it-IT"/>
        </w:rPr>
        <w:t>ṁ</w:t>
      </w:r>
      <w:r w:rsidRPr="003D6EA4">
        <w:t>.</w:t>
      </w:r>
    </w:p>
    <w:p w:rsidR="00141BE2" w:rsidRPr="00365233" w:rsidRDefault="00141BE2" w:rsidP="00141BE2">
      <w:pPr>
        <w:pStyle w:val="EngLay"/>
      </w:pPr>
      <w:r w:rsidRPr="00365233">
        <w:t>Please, Bhante, kindly allow me to share with you the merit I have collected.</w:t>
      </w:r>
    </w:p>
    <w:p w:rsidR="00141BE2" w:rsidRDefault="00141BE2" w:rsidP="00141BE2">
      <w:pPr>
        <w:pStyle w:val="PaliBhante"/>
      </w:pPr>
      <w:r>
        <w:t>(Bhantes: Sādhu, Sādhu, anumodāmi!)</w:t>
      </w:r>
    </w:p>
    <w:p w:rsidR="00141BE2" w:rsidRPr="00365233" w:rsidRDefault="00141BE2" w:rsidP="00141BE2">
      <w:pPr>
        <w:pStyle w:val="EnglishBhnate"/>
      </w:pPr>
      <w:r w:rsidRPr="00365233">
        <w:t>Good, good, I rejoice!</w:t>
      </w:r>
    </w:p>
    <w:p w:rsidR="00141BE2" w:rsidRPr="003D6EA4" w:rsidRDefault="00141BE2" w:rsidP="00141BE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32"/>
          <w:szCs w:val="32"/>
        </w:rPr>
      </w:pPr>
      <w:r w:rsidRPr="003D6EA4">
        <w:rPr>
          <w:rFonts w:asciiTheme="minorHAnsi" w:hAnsiTheme="minorHAnsi" w:cs="Palatino Linotype"/>
          <w:b/>
          <w:sz w:val="32"/>
          <w:szCs w:val="32"/>
          <w:lang w:val="en-GB"/>
        </w:rPr>
        <w:t>Saminā katam puñña</w:t>
      </w:r>
      <w:r w:rsidRPr="003D6EA4">
        <w:rPr>
          <w:rFonts w:asciiTheme="minorHAnsi" w:hAnsiTheme="minorHAnsi" w:cs="Palatino Linotype"/>
          <w:b/>
          <w:sz w:val="32"/>
          <w:szCs w:val="32"/>
          <w:lang w:val="it-IT"/>
        </w:rPr>
        <w:t>ṁ, m</w:t>
      </w:r>
      <w:r w:rsidRPr="003D6EA4">
        <w:rPr>
          <w:rFonts w:asciiTheme="minorHAnsi" w:hAnsiTheme="minorHAnsi" w:cs="Palatino Linotype"/>
          <w:b/>
          <w:sz w:val="32"/>
          <w:szCs w:val="32"/>
          <w:lang w:val="en-GB"/>
        </w:rPr>
        <w:t>ayhaṁ dātabbaṁ</w:t>
      </w:r>
    </w:p>
    <w:p w:rsidR="00141BE2" w:rsidRPr="003D6EA4" w:rsidRDefault="00141BE2" w:rsidP="00141BE2">
      <w:pPr>
        <w:pStyle w:val="EngLay"/>
      </w:pPr>
      <w:r w:rsidRPr="003D6EA4">
        <w:t>Please Bhante, kindly share with me the merit you have collected.</w:t>
      </w:r>
    </w:p>
    <w:p w:rsidR="00141BE2" w:rsidRDefault="00141BE2" w:rsidP="00141BE2">
      <w:pPr>
        <w:pStyle w:val="PaliBhante"/>
      </w:pPr>
      <w:r>
        <w:t>(Bhantes: Sādhu, Sādhu, anumodetha!)</w:t>
      </w:r>
    </w:p>
    <w:p w:rsidR="00141BE2" w:rsidRPr="00365233" w:rsidRDefault="00141BE2" w:rsidP="00141BE2">
      <w:pPr>
        <w:pStyle w:val="EnglishBhnate"/>
      </w:pPr>
      <w:r w:rsidRPr="00365233">
        <w:t xml:space="preserve">Good, good, I </w:t>
      </w:r>
      <w:r>
        <w:t>share</w:t>
      </w:r>
      <w:r w:rsidRPr="00365233">
        <w:t>!</w:t>
      </w:r>
    </w:p>
    <w:p w:rsidR="00141BE2" w:rsidRPr="003D6EA4" w:rsidRDefault="00141BE2" w:rsidP="00141BE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32"/>
          <w:szCs w:val="32"/>
        </w:rPr>
      </w:pPr>
      <w:r w:rsidRPr="003D6EA4">
        <w:rPr>
          <w:rFonts w:asciiTheme="minorHAnsi" w:hAnsiTheme="minorHAnsi" w:cs="Palatino Linotype"/>
          <w:b/>
          <w:sz w:val="32"/>
          <w:szCs w:val="32"/>
          <w:lang w:val="en-GB"/>
        </w:rPr>
        <w:t>Sādhu, Sādhu anumodāmi!</w:t>
      </w:r>
    </w:p>
    <w:p w:rsidR="00141BE2" w:rsidRPr="003D6EA4" w:rsidRDefault="00141BE2" w:rsidP="00141BE2">
      <w:pPr>
        <w:pStyle w:val="EngLay"/>
      </w:pPr>
      <w:r w:rsidRPr="003D6EA4">
        <w:t>Good, good, I appreciate!</w:t>
      </w:r>
    </w:p>
    <w:p w:rsidR="00141BE2" w:rsidRPr="003D6EA4" w:rsidRDefault="00141BE2" w:rsidP="00141BE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32"/>
          <w:szCs w:val="32"/>
        </w:rPr>
      </w:pPr>
      <w:r w:rsidRPr="003D6EA4">
        <w:rPr>
          <w:rFonts w:asciiTheme="minorHAnsi" w:hAnsiTheme="minorHAnsi" w:cs="Palatino Linotype"/>
          <w:b/>
          <w:sz w:val="32"/>
          <w:szCs w:val="32"/>
          <w:lang w:val="en-GB"/>
        </w:rPr>
        <w:t>Okāsa! Dvārattena kataṁ sabbaṁ accayaṁ</w:t>
      </w:r>
      <w:r>
        <w:rPr>
          <w:rFonts w:asciiTheme="minorHAnsi" w:hAnsiTheme="minorHAnsi" w:cs="Palatino Linotype"/>
          <w:b/>
          <w:sz w:val="32"/>
          <w:szCs w:val="32"/>
          <w:lang w:val="en-GB"/>
        </w:rPr>
        <w:t xml:space="preserve"> khamatha </w:t>
      </w:r>
      <w:r w:rsidRPr="003D6EA4">
        <w:rPr>
          <w:rFonts w:asciiTheme="minorHAnsi" w:hAnsiTheme="minorHAnsi" w:cs="Palatino Linotype"/>
          <w:b/>
          <w:sz w:val="32"/>
          <w:szCs w:val="32"/>
          <w:lang w:val="en-GB"/>
        </w:rPr>
        <w:t>me Bhante</w:t>
      </w:r>
    </w:p>
    <w:p w:rsidR="00141BE2" w:rsidRPr="003D6EA4" w:rsidRDefault="00141BE2" w:rsidP="00141BE2">
      <w:pPr>
        <w:pStyle w:val="EngLay"/>
      </w:pPr>
      <w:r w:rsidRPr="003D6EA4">
        <w:t>Forgive me, oh Bhante, of any offences I may have committed by body, speech, or mind.</w:t>
      </w:r>
    </w:p>
    <w:p w:rsidR="00141BE2" w:rsidRDefault="00141BE2" w:rsidP="00141BE2">
      <w:pPr>
        <w:pStyle w:val="PaliBhante"/>
      </w:pPr>
      <w:r>
        <w:t>(Bhantes: Kamāmi kamitabbaṁ)</w:t>
      </w:r>
    </w:p>
    <w:p w:rsidR="00141BE2" w:rsidRPr="00365233" w:rsidRDefault="00141BE2" w:rsidP="00141BE2">
      <w:pPr>
        <w:pStyle w:val="EnglishBhnate"/>
      </w:pPr>
      <w:r>
        <w:t>I forgive</w:t>
      </w:r>
    </w:p>
    <w:p w:rsidR="00141BE2" w:rsidRPr="003D6EA4" w:rsidRDefault="00141BE2" w:rsidP="00141BE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32"/>
          <w:szCs w:val="32"/>
        </w:rPr>
      </w:pPr>
      <w:r w:rsidRPr="003D6EA4">
        <w:rPr>
          <w:rFonts w:asciiTheme="minorHAnsi" w:hAnsiTheme="minorHAnsi" w:cs="Palatino Linotype"/>
          <w:b/>
          <w:sz w:val="32"/>
          <w:szCs w:val="32"/>
          <w:lang w:val="en-GB"/>
        </w:rPr>
        <w:t>Okāsa khamāmi Bhante!</w:t>
      </w:r>
      <w:r>
        <w:rPr>
          <w:rFonts w:asciiTheme="minorHAnsi" w:hAnsiTheme="minorHAnsi" w:cs="Palatino Linotype"/>
          <w:b/>
          <w:sz w:val="32"/>
          <w:szCs w:val="32"/>
          <w:lang w:val="en-GB"/>
        </w:rPr>
        <w:t xml:space="preserve"> </w:t>
      </w:r>
      <w:r w:rsidRPr="00561E63">
        <w:rPr>
          <w:rFonts w:asciiTheme="majorHAnsi" w:hAnsiTheme="majorHAnsi" w:cs="Palatino Linotype"/>
          <w:b/>
          <w:sz w:val="32"/>
          <w:szCs w:val="32"/>
          <w:lang w:val="en-GB"/>
        </w:rPr>
        <w:t>(bow)</w:t>
      </w:r>
    </w:p>
    <w:p w:rsidR="00141BE2" w:rsidRPr="003D6EA4" w:rsidRDefault="00141BE2" w:rsidP="00141BE2">
      <w:pPr>
        <w:pStyle w:val="EngLay"/>
      </w:pPr>
      <w:r w:rsidRPr="003D6EA4">
        <w:t>I ask for forgiveness, oh Bhante!</w:t>
      </w:r>
    </w:p>
    <w:p w:rsidR="00141BE2" w:rsidRPr="003D6EA4" w:rsidRDefault="00141BE2" w:rsidP="00141BE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32"/>
          <w:szCs w:val="32"/>
        </w:rPr>
      </w:pPr>
      <w:r w:rsidRPr="003D6EA4">
        <w:rPr>
          <w:rFonts w:asciiTheme="minorHAnsi" w:hAnsiTheme="minorHAnsi" w:cs="Palatino Linotype"/>
          <w:b/>
          <w:sz w:val="32"/>
          <w:szCs w:val="32"/>
          <w:lang w:val="en-GB"/>
        </w:rPr>
        <w:t>Dutiyam’pi okāsa khamāmi Bhante!</w:t>
      </w:r>
    </w:p>
    <w:p w:rsidR="00141BE2" w:rsidRPr="003D6EA4" w:rsidRDefault="00141BE2" w:rsidP="00141BE2">
      <w:pPr>
        <w:pStyle w:val="EngLay"/>
      </w:pPr>
      <w:r w:rsidRPr="003D6EA4">
        <w:t>For a second time, I ask forgiveness, oh Bhante!</w:t>
      </w:r>
    </w:p>
    <w:p w:rsidR="00141BE2" w:rsidRPr="003D6EA4" w:rsidRDefault="00141BE2" w:rsidP="00141BE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32"/>
          <w:szCs w:val="32"/>
        </w:rPr>
      </w:pPr>
      <w:r w:rsidRPr="003D6EA4">
        <w:rPr>
          <w:rFonts w:asciiTheme="minorHAnsi" w:hAnsiTheme="minorHAnsi" w:cs="Palatino Linotype"/>
          <w:b/>
          <w:sz w:val="32"/>
          <w:szCs w:val="32"/>
          <w:lang w:val="en-GB"/>
        </w:rPr>
        <w:t>Tatiyam’pi okāsa khamāmi Bhante!</w:t>
      </w:r>
    </w:p>
    <w:p w:rsidR="00141BE2" w:rsidRPr="003D6EA4" w:rsidRDefault="00141BE2" w:rsidP="00141BE2">
      <w:pPr>
        <w:pStyle w:val="EngLay"/>
      </w:pPr>
      <w:r w:rsidRPr="003D6EA4">
        <w:t>For a third time, I ask forgiveness, oh Bhante!</w:t>
      </w:r>
    </w:p>
    <w:p w:rsidR="00891609" w:rsidRDefault="00891609">
      <w:r>
        <w:br w:type="page"/>
      </w:r>
    </w:p>
    <w:p w:rsidR="00891609" w:rsidRDefault="00891609" w:rsidP="00891609">
      <w:pPr>
        <w:pStyle w:val="Heading1"/>
        <w:rPr>
          <w:rFonts w:eastAsia="SimSun"/>
          <w:lang w:val="en-GB" w:eastAsia="zh-CN" w:bidi="hi-IN"/>
        </w:rPr>
      </w:pPr>
      <w:bookmarkStart w:id="16" w:name="_Toc432322138"/>
      <w:r>
        <w:rPr>
          <w:rFonts w:eastAsia="SimSun"/>
          <w:lang w:val="en-GB" w:eastAsia="zh-CN" w:bidi="hi-IN"/>
        </w:rPr>
        <w:lastRenderedPageBreak/>
        <w:t>Loving Kindness Meditation</w:t>
      </w:r>
      <w:bookmarkEnd w:id="16"/>
    </w:p>
    <w:p w:rsidR="00891609" w:rsidRDefault="00891609" w:rsidP="00891609">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autoSpaceDN w:val="0"/>
        <w:spacing w:after="0" w:line="240" w:lineRule="auto"/>
        <w:ind w:left="374" w:hanging="374"/>
        <w:textAlignment w:val="baseline"/>
        <w:rPr>
          <w:rFonts w:ascii="Palatino Linotype" w:eastAsia="SimSun" w:hAnsi="Palatino Linotype" w:cs="Palatino Linotype"/>
          <w:kern w:val="3"/>
          <w:sz w:val="24"/>
          <w:szCs w:val="24"/>
          <w:lang w:val="en-GB" w:eastAsia="zh-CN" w:bidi="hi-IN"/>
        </w:rPr>
      </w:pPr>
    </w:p>
    <w:p w:rsidR="00891609" w:rsidRDefault="00891609" w:rsidP="00891609">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autoSpaceDN w:val="0"/>
        <w:spacing w:after="0" w:line="240" w:lineRule="auto"/>
        <w:ind w:left="374" w:hanging="374"/>
        <w:textAlignment w:val="baseline"/>
        <w:rPr>
          <w:rFonts w:ascii="Palatino Linotype" w:eastAsia="SimSun" w:hAnsi="Palatino Linotype" w:cs="Palatino Linotype"/>
          <w:kern w:val="3"/>
          <w:sz w:val="24"/>
          <w:szCs w:val="24"/>
          <w:lang w:val="en-GB" w:eastAsia="zh-CN" w:bidi="hi-IN"/>
        </w:rPr>
        <w:sectPr w:rsidR="00891609" w:rsidSect="00E2195D">
          <w:pgSz w:w="12240" w:h="15840"/>
          <w:pgMar w:top="1296" w:right="1152" w:bottom="1296" w:left="2160" w:header="720" w:footer="720" w:gutter="0"/>
          <w:cols w:space="720"/>
          <w:docGrid w:linePitch="360"/>
        </w:sectPr>
      </w:pPr>
    </w:p>
    <w:p w:rsidR="00891609" w:rsidRPr="00891609" w:rsidRDefault="00891609" w:rsidP="00891609">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autoSpaceDN w:val="0"/>
        <w:spacing w:after="0" w:line="240" w:lineRule="auto"/>
        <w:ind w:left="374" w:hanging="374"/>
        <w:textAlignment w:val="baseline"/>
        <w:rPr>
          <w:rFonts w:ascii="Palatino Linotype" w:eastAsia="SimSun" w:hAnsi="Palatino Linotype" w:cs="Palatino Linotype"/>
          <w:kern w:val="3"/>
          <w:sz w:val="24"/>
          <w:szCs w:val="24"/>
          <w:lang w:val="en-GB" w:eastAsia="zh-CN" w:bidi="hi-IN"/>
        </w:rPr>
      </w:pPr>
      <w:r w:rsidRPr="00891609">
        <w:rPr>
          <w:rFonts w:ascii="Palatino Linotype" w:eastAsia="SimSun" w:hAnsi="Palatino Linotype" w:cs="Palatino Linotype"/>
          <w:kern w:val="3"/>
          <w:sz w:val="24"/>
          <w:szCs w:val="24"/>
          <w:lang w:val="en-GB" w:eastAsia="zh-CN" w:bidi="hi-IN"/>
        </w:rPr>
        <w:lastRenderedPageBreak/>
        <w:t>(1) May I be free from anger.</w:t>
      </w:r>
      <w:r w:rsidRPr="00891609">
        <w:rPr>
          <w:rFonts w:ascii="Palatino Linotype" w:eastAsia="SimSun" w:hAnsi="Palatino Linotype" w:cs="Palatino Linotype"/>
          <w:kern w:val="3"/>
          <w:sz w:val="24"/>
          <w:szCs w:val="24"/>
          <w:lang w:val="en-GB" w:eastAsia="zh-CN" w:bidi="hi-IN"/>
        </w:rPr>
        <w:br/>
        <w:t>May I be free from ill will.</w:t>
      </w:r>
      <w:r w:rsidRPr="00891609">
        <w:rPr>
          <w:rFonts w:ascii="Palatino Linotype" w:eastAsia="SimSun" w:hAnsi="Palatino Linotype" w:cs="Palatino Linotype"/>
          <w:kern w:val="3"/>
          <w:sz w:val="24"/>
          <w:szCs w:val="24"/>
          <w:lang w:val="en-GB" w:eastAsia="zh-CN" w:bidi="hi-IN"/>
        </w:rPr>
        <w:br/>
        <w:t>May I be free from jealousy.</w:t>
      </w:r>
      <w:r w:rsidRPr="00891609">
        <w:rPr>
          <w:rFonts w:ascii="Palatino Linotype" w:eastAsia="SimSun" w:hAnsi="Palatino Linotype" w:cs="Palatino Linotype"/>
          <w:kern w:val="3"/>
          <w:sz w:val="24"/>
          <w:szCs w:val="24"/>
          <w:lang w:val="en-GB" w:eastAsia="zh-CN" w:bidi="hi-IN"/>
        </w:rPr>
        <w:br/>
        <w:t>May I be free from mental suffering.</w:t>
      </w:r>
      <w:r w:rsidRPr="00891609">
        <w:rPr>
          <w:rFonts w:ascii="Palatino Linotype" w:eastAsia="SimSun" w:hAnsi="Palatino Linotype" w:cs="Palatino Linotype"/>
          <w:kern w:val="3"/>
          <w:sz w:val="24"/>
          <w:szCs w:val="24"/>
          <w:lang w:val="en-GB" w:eastAsia="zh-CN" w:bidi="hi-IN"/>
        </w:rPr>
        <w:br/>
        <w:t>May I be free from physical suffering.</w:t>
      </w:r>
      <w:r w:rsidRPr="00891609">
        <w:rPr>
          <w:rFonts w:ascii="Palatino Linotype" w:eastAsia="SimSun" w:hAnsi="Palatino Linotype" w:cs="Palatino Linotype"/>
          <w:kern w:val="3"/>
          <w:sz w:val="24"/>
          <w:szCs w:val="24"/>
          <w:lang w:val="en-GB" w:eastAsia="zh-CN" w:bidi="hi-IN"/>
        </w:rPr>
        <w:br/>
        <w:t>May I live in peace.  May I live happily.</w:t>
      </w:r>
      <w:r w:rsidRPr="00891609">
        <w:rPr>
          <w:rFonts w:ascii="Palatino Linotype" w:eastAsia="SimSun" w:hAnsi="Palatino Linotype" w:cs="Palatino Linotype"/>
          <w:kern w:val="3"/>
          <w:sz w:val="24"/>
          <w:szCs w:val="24"/>
          <w:lang w:val="en-GB" w:eastAsia="zh-CN" w:bidi="hi-IN"/>
        </w:rPr>
        <w:br/>
      </w:r>
      <w:r w:rsidRPr="00891609">
        <w:rPr>
          <w:rFonts w:ascii="Palatino Linotype" w:eastAsia="SimSun" w:hAnsi="Palatino Linotype" w:cs="Palatino Linotype"/>
          <w:kern w:val="3"/>
          <w:sz w:val="24"/>
          <w:szCs w:val="24"/>
          <w:lang w:val="en-GB" w:eastAsia="zh-CN" w:bidi="hi-IN"/>
        </w:rPr>
        <w:br/>
        <w:t>May I be free from anger.</w:t>
      </w:r>
      <w:r w:rsidRPr="00891609">
        <w:rPr>
          <w:rFonts w:ascii="Palatino Linotype" w:eastAsia="SimSun" w:hAnsi="Palatino Linotype" w:cs="Palatino Linotype"/>
          <w:kern w:val="3"/>
          <w:sz w:val="24"/>
          <w:szCs w:val="24"/>
          <w:lang w:val="en-GB" w:eastAsia="zh-CN" w:bidi="hi-IN"/>
        </w:rPr>
        <w:br/>
        <w:t>May I be free from ill will.</w:t>
      </w:r>
      <w:r w:rsidRPr="00891609">
        <w:rPr>
          <w:rFonts w:ascii="Palatino Linotype" w:eastAsia="SimSun" w:hAnsi="Palatino Linotype" w:cs="Palatino Linotype"/>
          <w:kern w:val="3"/>
          <w:sz w:val="24"/>
          <w:szCs w:val="24"/>
          <w:lang w:val="en-GB" w:eastAsia="zh-CN" w:bidi="hi-IN"/>
        </w:rPr>
        <w:br/>
        <w:t>May I be free from jealousy.</w:t>
      </w:r>
      <w:r w:rsidRPr="00891609">
        <w:rPr>
          <w:rFonts w:ascii="Palatino Linotype" w:eastAsia="SimSun" w:hAnsi="Palatino Linotype" w:cs="Palatino Linotype"/>
          <w:kern w:val="3"/>
          <w:sz w:val="24"/>
          <w:szCs w:val="24"/>
          <w:lang w:val="en-GB" w:eastAsia="zh-CN" w:bidi="hi-IN"/>
        </w:rPr>
        <w:br/>
        <w:t>May I be free from mental suffering.</w:t>
      </w:r>
      <w:r w:rsidRPr="00891609">
        <w:rPr>
          <w:rFonts w:ascii="Palatino Linotype" w:eastAsia="SimSun" w:hAnsi="Palatino Linotype" w:cs="Palatino Linotype"/>
          <w:kern w:val="3"/>
          <w:sz w:val="24"/>
          <w:szCs w:val="24"/>
          <w:lang w:val="en-GB" w:eastAsia="zh-CN" w:bidi="hi-IN"/>
        </w:rPr>
        <w:br/>
        <w:t>May I be free from physical suffering.</w:t>
      </w:r>
      <w:r w:rsidRPr="00891609">
        <w:rPr>
          <w:rFonts w:ascii="Palatino Linotype" w:eastAsia="SimSun" w:hAnsi="Palatino Linotype" w:cs="Palatino Linotype"/>
          <w:kern w:val="3"/>
          <w:sz w:val="24"/>
          <w:szCs w:val="24"/>
          <w:lang w:val="en-GB" w:eastAsia="zh-CN" w:bidi="hi-IN"/>
        </w:rPr>
        <w:br/>
        <w:t>May I live in peace.  May I live happily.</w:t>
      </w:r>
    </w:p>
    <w:p w:rsidR="00891609" w:rsidRPr="00891609" w:rsidRDefault="00891609" w:rsidP="00891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val="0"/>
        <w:spacing w:after="0" w:line="240" w:lineRule="auto"/>
        <w:textAlignment w:val="baseline"/>
        <w:rPr>
          <w:rFonts w:ascii="Palatino Linotype" w:eastAsia="SimSun" w:hAnsi="Palatino Linotype" w:cs="Palatino Linotype"/>
          <w:kern w:val="3"/>
          <w:sz w:val="24"/>
          <w:szCs w:val="24"/>
          <w:lang w:val="en-GB" w:eastAsia="zh-CN" w:bidi="hi-IN"/>
        </w:rPr>
      </w:pPr>
    </w:p>
    <w:p w:rsidR="00891609" w:rsidRPr="00891609" w:rsidRDefault="00891609" w:rsidP="00891609">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autoSpaceDN w:val="0"/>
        <w:spacing w:after="0" w:line="240" w:lineRule="auto"/>
        <w:ind w:left="374" w:hanging="374"/>
        <w:textAlignment w:val="baseline"/>
        <w:rPr>
          <w:rFonts w:ascii="Palatino Linotype" w:eastAsia="SimSun" w:hAnsi="Palatino Linotype" w:cs="Palatino Linotype"/>
          <w:kern w:val="3"/>
          <w:sz w:val="24"/>
          <w:szCs w:val="24"/>
          <w:lang w:val="en-GB" w:eastAsia="zh-CN" w:bidi="hi-IN"/>
        </w:rPr>
      </w:pPr>
      <w:r w:rsidRPr="00891609">
        <w:rPr>
          <w:rFonts w:ascii="Palatino Linotype" w:eastAsia="SimSun" w:hAnsi="Palatino Linotype" w:cs="Palatino Linotype"/>
          <w:kern w:val="3"/>
          <w:sz w:val="24"/>
          <w:szCs w:val="24"/>
          <w:lang w:val="en-GB" w:eastAsia="zh-CN" w:bidi="hi-IN"/>
        </w:rPr>
        <w:t>(2) May all beings in this monastery</w:t>
      </w:r>
      <w:r w:rsidRPr="00891609">
        <w:rPr>
          <w:rFonts w:ascii="Palatino Linotype" w:eastAsia="SimSun" w:hAnsi="Palatino Linotype" w:cs="Palatino Linotype"/>
          <w:kern w:val="3"/>
          <w:sz w:val="24"/>
          <w:szCs w:val="24"/>
          <w:lang w:val="en-GB" w:eastAsia="zh-CN" w:bidi="hi-IN"/>
        </w:rPr>
        <w:br/>
        <w:t>... be free from anger.</w:t>
      </w:r>
      <w:r w:rsidRPr="00891609">
        <w:rPr>
          <w:rFonts w:ascii="Palatino Linotype" w:eastAsia="SimSun" w:hAnsi="Palatino Linotype" w:cs="Palatino Linotype"/>
          <w:kern w:val="3"/>
          <w:sz w:val="24"/>
          <w:szCs w:val="24"/>
          <w:lang w:val="en-GB" w:eastAsia="zh-CN" w:bidi="hi-IN"/>
        </w:rPr>
        <w:br/>
        <w:t>... be free from ill will.</w:t>
      </w:r>
      <w:r w:rsidRPr="00891609">
        <w:rPr>
          <w:rFonts w:ascii="Palatino Linotype" w:eastAsia="SimSun" w:hAnsi="Palatino Linotype" w:cs="Palatino Linotype"/>
          <w:kern w:val="3"/>
          <w:sz w:val="24"/>
          <w:szCs w:val="24"/>
          <w:lang w:val="en-GB" w:eastAsia="zh-CN" w:bidi="hi-IN"/>
        </w:rPr>
        <w:br/>
        <w:t>... be free from jealousy.</w:t>
      </w:r>
      <w:r w:rsidRPr="00891609">
        <w:rPr>
          <w:rFonts w:ascii="Palatino Linotype" w:eastAsia="SimSun" w:hAnsi="Palatino Linotype" w:cs="Palatino Linotype"/>
          <w:kern w:val="3"/>
          <w:sz w:val="24"/>
          <w:szCs w:val="24"/>
          <w:lang w:val="en-GB" w:eastAsia="zh-CN" w:bidi="hi-IN"/>
        </w:rPr>
        <w:br/>
        <w:t>... be free from mental suffering.</w:t>
      </w:r>
      <w:r w:rsidRPr="00891609">
        <w:rPr>
          <w:rFonts w:ascii="Palatino Linotype" w:eastAsia="SimSun" w:hAnsi="Palatino Linotype" w:cs="Palatino Linotype"/>
          <w:kern w:val="3"/>
          <w:sz w:val="24"/>
          <w:szCs w:val="24"/>
          <w:lang w:val="en-GB" w:eastAsia="zh-CN" w:bidi="hi-IN"/>
        </w:rPr>
        <w:br/>
        <w:t>... be free from physical suffering.</w:t>
      </w:r>
      <w:r w:rsidRPr="00891609">
        <w:rPr>
          <w:rFonts w:ascii="Palatino Linotype" w:eastAsia="SimSun" w:hAnsi="Palatino Linotype" w:cs="Palatino Linotype"/>
          <w:kern w:val="3"/>
          <w:sz w:val="24"/>
          <w:szCs w:val="24"/>
          <w:lang w:val="en-GB" w:eastAsia="zh-CN" w:bidi="hi-IN"/>
        </w:rPr>
        <w:br/>
        <w:t>May they live in peace.</w:t>
      </w:r>
      <w:r w:rsidRPr="00891609">
        <w:rPr>
          <w:rFonts w:ascii="Palatino Linotype" w:eastAsia="SimSun" w:hAnsi="Palatino Linotype" w:cs="Palatino Linotype"/>
          <w:kern w:val="3"/>
          <w:sz w:val="24"/>
          <w:szCs w:val="24"/>
          <w:lang w:val="en-GB" w:eastAsia="zh-CN" w:bidi="hi-IN"/>
        </w:rPr>
        <w:br/>
        <w:t>May they live happily.</w:t>
      </w:r>
    </w:p>
    <w:p w:rsidR="00891609" w:rsidRPr="00891609" w:rsidRDefault="00891609" w:rsidP="00891609">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autoSpaceDN w:val="0"/>
        <w:spacing w:after="0" w:line="240" w:lineRule="auto"/>
        <w:ind w:left="374" w:hanging="374"/>
        <w:textAlignment w:val="baseline"/>
        <w:rPr>
          <w:rFonts w:ascii="Palatino Linotype" w:eastAsia="SimSun" w:hAnsi="Palatino Linotype" w:cs="Palatino Linotype"/>
          <w:kern w:val="3"/>
          <w:sz w:val="24"/>
          <w:szCs w:val="24"/>
          <w:lang w:val="en-GB" w:eastAsia="zh-CN" w:bidi="hi-IN"/>
        </w:rPr>
      </w:pPr>
    </w:p>
    <w:p w:rsidR="00891609" w:rsidRDefault="00891609" w:rsidP="00891609">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autoSpaceDN w:val="0"/>
        <w:spacing w:after="0" w:line="240" w:lineRule="auto"/>
        <w:ind w:left="374" w:hanging="374"/>
        <w:textAlignment w:val="baseline"/>
        <w:rPr>
          <w:rFonts w:ascii="Palatino Linotype" w:eastAsia="SimSun" w:hAnsi="Palatino Linotype" w:cs="Palatino Linotype"/>
          <w:kern w:val="3"/>
          <w:sz w:val="24"/>
          <w:szCs w:val="24"/>
          <w:lang w:val="en-GB" w:eastAsia="zh-CN" w:bidi="hi-IN"/>
        </w:rPr>
      </w:pPr>
      <w:r w:rsidRPr="00891609">
        <w:rPr>
          <w:rFonts w:ascii="Palatino Linotype" w:eastAsia="SimSun" w:hAnsi="Palatino Linotype" w:cs="Palatino Linotype"/>
          <w:kern w:val="3"/>
          <w:sz w:val="24"/>
          <w:szCs w:val="24"/>
          <w:lang w:val="en-GB" w:eastAsia="zh-CN" w:bidi="hi-IN"/>
        </w:rPr>
        <w:t>(3) May all beings in this city</w:t>
      </w:r>
      <w:r w:rsidRPr="00891609">
        <w:rPr>
          <w:rFonts w:ascii="Palatino Linotype" w:eastAsia="SimSun" w:hAnsi="Palatino Linotype" w:cs="Palatino Linotype"/>
          <w:kern w:val="3"/>
          <w:sz w:val="24"/>
          <w:szCs w:val="24"/>
          <w:lang w:val="en-GB" w:eastAsia="zh-CN" w:bidi="hi-IN"/>
        </w:rPr>
        <w:br/>
        <w:t>... be free from anger.</w:t>
      </w:r>
      <w:r w:rsidRPr="00891609">
        <w:rPr>
          <w:rFonts w:ascii="Palatino Linotype" w:eastAsia="SimSun" w:hAnsi="Palatino Linotype" w:cs="Palatino Linotype"/>
          <w:kern w:val="3"/>
          <w:sz w:val="24"/>
          <w:szCs w:val="24"/>
          <w:lang w:val="en-GB" w:eastAsia="zh-CN" w:bidi="hi-IN"/>
        </w:rPr>
        <w:br/>
        <w:t>... be free from ill will.</w:t>
      </w:r>
      <w:r w:rsidRPr="00891609">
        <w:rPr>
          <w:rFonts w:ascii="Palatino Linotype" w:eastAsia="SimSun" w:hAnsi="Palatino Linotype" w:cs="Palatino Linotype"/>
          <w:kern w:val="3"/>
          <w:sz w:val="24"/>
          <w:szCs w:val="24"/>
          <w:lang w:val="en-GB" w:eastAsia="zh-CN" w:bidi="hi-IN"/>
        </w:rPr>
        <w:br/>
        <w:t>... be free from jealousy.</w:t>
      </w:r>
      <w:r w:rsidRPr="00891609">
        <w:rPr>
          <w:rFonts w:ascii="Palatino Linotype" w:eastAsia="SimSun" w:hAnsi="Palatino Linotype" w:cs="Palatino Linotype"/>
          <w:kern w:val="3"/>
          <w:sz w:val="24"/>
          <w:szCs w:val="24"/>
          <w:lang w:val="en-GB" w:eastAsia="zh-CN" w:bidi="hi-IN"/>
        </w:rPr>
        <w:br/>
        <w:t>... be free from mental suffering.</w:t>
      </w:r>
      <w:r w:rsidRPr="00891609">
        <w:rPr>
          <w:rFonts w:ascii="Palatino Linotype" w:eastAsia="SimSun" w:hAnsi="Palatino Linotype" w:cs="Palatino Linotype"/>
          <w:kern w:val="3"/>
          <w:sz w:val="24"/>
          <w:szCs w:val="24"/>
          <w:lang w:val="en-GB" w:eastAsia="zh-CN" w:bidi="hi-IN"/>
        </w:rPr>
        <w:br/>
        <w:t>... be free from physical suffering.</w:t>
      </w:r>
      <w:r w:rsidRPr="00891609">
        <w:rPr>
          <w:rFonts w:ascii="Palatino Linotype" w:eastAsia="SimSun" w:hAnsi="Palatino Linotype" w:cs="Palatino Linotype"/>
          <w:kern w:val="3"/>
          <w:sz w:val="24"/>
          <w:szCs w:val="24"/>
          <w:lang w:val="en-GB" w:eastAsia="zh-CN" w:bidi="hi-IN"/>
        </w:rPr>
        <w:br/>
        <w:t>May they live in peace.</w:t>
      </w:r>
      <w:r w:rsidRPr="00891609">
        <w:rPr>
          <w:rFonts w:ascii="Palatino Linotype" w:eastAsia="SimSun" w:hAnsi="Palatino Linotype" w:cs="Palatino Linotype"/>
          <w:kern w:val="3"/>
          <w:sz w:val="24"/>
          <w:szCs w:val="24"/>
          <w:lang w:val="en-GB" w:eastAsia="zh-CN" w:bidi="hi-IN"/>
        </w:rPr>
        <w:br/>
        <w:t>May they live happily.</w:t>
      </w:r>
    </w:p>
    <w:p w:rsidR="00891609" w:rsidRPr="00891609" w:rsidRDefault="00891609" w:rsidP="00891609">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autoSpaceDN w:val="0"/>
        <w:spacing w:after="0" w:line="240" w:lineRule="auto"/>
        <w:ind w:left="374" w:right="-162" w:hanging="374"/>
        <w:textAlignment w:val="baseline"/>
        <w:rPr>
          <w:rFonts w:ascii="Palatino Linotype" w:eastAsia="SimSun" w:hAnsi="Palatino Linotype" w:cs="Palatino Linotype"/>
          <w:kern w:val="3"/>
          <w:sz w:val="24"/>
          <w:szCs w:val="24"/>
          <w:lang w:val="en-GB" w:eastAsia="zh-CN" w:bidi="hi-IN"/>
        </w:rPr>
      </w:pPr>
      <w:r w:rsidRPr="00891609">
        <w:rPr>
          <w:rFonts w:ascii="Palatino Linotype" w:eastAsia="SimSun" w:hAnsi="Palatino Linotype" w:cs="Palatino Linotype"/>
          <w:kern w:val="3"/>
          <w:sz w:val="24"/>
          <w:szCs w:val="24"/>
          <w:lang w:val="en-GB" w:eastAsia="zh-CN" w:bidi="hi-IN"/>
        </w:rPr>
        <w:lastRenderedPageBreak/>
        <w:t>(4) May all beings in this province</w:t>
      </w:r>
      <w:r w:rsidRPr="00891609">
        <w:rPr>
          <w:rFonts w:ascii="Palatino Linotype" w:eastAsia="SimSun" w:hAnsi="Palatino Linotype" w:cs="Palatino Linotype"/>
          <w:kern w:val="3"/>
          <w:sz w:val="24"/>
          <w:szCs w:val="24"/>
          <w:lang w:val="en-GB" w:eastAsia="zh-CN" w:bidi="hi-IN"/>
        </w:rPr>
        <w:br/>
        <w:t>... be free from anger</w:t>
      </w:r>
      <w:r w:rsidRPr="00891609">
        <w:rPr>
          <w:rFonts w:ascii="Palatino Linotype" w:eastAsia="SimSun" w:hAnsi="Palatino Linotype" w:cs="Palatino Linotype"/>
          <w:kern w:val="3"/>
          <w:sz w:val="24"/>
          <w:szCs w:val="24"/>
          <w:lang w:val="en-GB" w:eastAsia="zh-CN" w:bidi="hi-IN"/>
        </w:rPr>
        <w:br/>
        <w:t>... be free from ill will.</w:t>
      </w:r>
      <w:r w:rsidRPr="00891609">
        <w:rPr>
          <w:rFonts w:ascii="Palatino Linotype" w:eastAsia="SimSun" w:hAnsi="Palatino Linotype" w:cs="Palatino Linotype"/>
          <w:kern w:val="3"/>
          <w:sz w:val="24"/>
          <w:szCs w:val="24"/>
          <w:lang w:val="en-GB" w:eastAsia="zh-CN" w:bidi="hi-IN"/>
        </w:rPr>
        <w:br/>
        <w:t>... be free from jealousy.</w:t>
      </w:r>
      <w:r w:rsidRPr="00891609">
        <w:rPr>
          <w:rFonts w:ascii="Palatino Linotype" w:eastAsia="SimSun" w:hAnsi="Palatino Linotype" w:cs="Palatino Linotype"/>
          <w:kern w:val="3"/>
          <w:sz w:val="24"/>
          <w:szCs w:val="24"/>
          <w:lang w:val="en-GB" w:eastAsia="zh-CN" w:bidi="hi-IN"/>
        </w:rPr>
        <w:br/>
        <w:t>... be free from mental suffering.</w:t>
      </w:r>
      <w:r w:rsidRPr="00891609">
        <w:rPr>
          <w:rFonts w:ascii="Palatino Linotype" w:eastAsia="SimSun" w:hAnsi="Palatino Linotype" w:cs="Palatino Linotype"/>
          <w:kern w:val="3"/>
          <w:sz w:val="24"/>
          <w:szCs w:val="24"/>
          <w:lang w:val="en-GB" w:eastAsia="zh-CN" w:bidi="hi-IN"/>
        </w:rPr>
        <w:br/>
        <w:t>... be free from physical suffering.</w:t>
      </w:r>
      <w:r w:rsidRPr="00891609">
        <w:rPr>
          <w:rFonts w:ascii="Palatino Linotype" w:eastAsia="SimSun" w:hAnsi="Palatino Linotype" w:cs="Palatino Linotype"/>
          <w:kern w:val="3"/>
          <w:sz w:val="24"/>
          <w:szCs w:val="24"/>
          <w:lang w:val="en-GB" w:eastAsia="zh-CN" w:bidi="hi-IN"/>
        </w:rPr>
        <w:br/>
        <w:t>May they live in peace.</w:t>
      </w:r>
      <w:r w:rsidRPr="00891609">
        <w:rPr>
          <w:rFonts w:ascii="Palatino Linotype" w:eastAsia="SimSun" w:hAnsi="Palatino Linotype" w:cs="Palatino Linotype"/>
          <w:kern w:val="3"/>
          <w:sz w:val="24"/>
          <w:szCs w:val="24"/>
          <w:lang w:val="en-GB" w:eastAsia="zh-CN" w:bidi="hi-IN"/>
        </w:rPr>
        <w:br/>
        <w:t>May they live happily.</w:t>
      </w:r>
    </w:p>
    <w:p w:rsidR="00891609" w:rsidRPr="00891609" w:rsidRDefault="00891609" w:rsidP="00891609">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autoSpaceDN w:val="0"/>
        <w:spacing w:after="0" w:line="240" w:lineRule="auto"/>
        <w:ind w:left="374" w:hanging="374"/>
        <w:textAlignment w:val="baseline"/>
        <w:rPr>
          <w:rFonts w:ascii="Palatino Linotype" w:eastAsia="SimSun" w:hAnsi="Palatino Linotype" w:cs="Palatino Linotype"/>
          <w:kern w:val="3"/>
          <w:sz w:val="24"/>
          <w:szCs w:val="24"/>
          <w:lang w:val="en-GB" w:eastAsia="zh-CN" w:bidi="hi-IN"/>
        </w:rPr>
      </w:pPr>
    </w:p>
    <w:p w:rsidR="00891609" w:rsidRPr="00891609" w:rsidRDefault="00891609" w:rsidP="00891609">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autoSpaceDN w:val="0"/>
        <w:spacing w:after="0" w:line="240" w:lineRule="auto"/>
        <w:ind w:left="374" w:hanging="374"/>
        <w:textAlignment w:val="baseline"/>
        <w:rPr>
          <w:rFonts w:ascii="Palatino Linotype" w:eastAsia="SimSun" w:hAnsi="Palatino Linotype" w:cs="Palatino Linotype"/>
          <w:kern w:val="3"/>
          <w:sz w:val="24"/>
          <w:szCs w:val="24"/>
          <w:lang w:val="en-GB" w:eastAsia="zh-CN" w:bidi="hi-IN"/>
        </w:rPr>
      </w:pPr>
      <w:r w:rsidRPr="00891609">
        <w:rPr>
          <w:rFonts w:ascii="Palatino Linotype" w:eastAsia="SimSun" w:hAnsi="Palatino Linotype" w:cs="Palatino Linotype"/>
          <w:kern w:val="3"/>
          <w:sz w:val="24"/>
          <w:szCs w:val="24"/>
          <w:lang w:val="en-GB" w:eastAsia="zh-CN" w:bidi="hi-IN"/>
        </w:rPr>
        <w:t>(5) May all beings in this country</w:t>
      </w:r>
      <w:r w:rsidRPr="00891609">
        <w:rPr>
          <w:rFonts w:ascii="Palatino Linotype" w:eastAsia="SimSun" w:hAnsi="Palatino Linotype" w:cs="Palatino Linotype"/>
          <w:kern w:val="3"/>
          <w:sz w:val="24"/>
          <w:szCs w:val="24"/>
          <w:lang w:val="en-GB" w:eastAsia="zh-CN" w:bidi="hi-IN"/>
        </w:rPr>
        <w:br/>
        <w:t>... be free from anger.</w:t>
      </w:r>
      <w:r w:rsidRPr="00891609">
        <w:rPr>
          <w:rFonts w:ascii="Palatino Linotype" w:eastAsia="SimSun" w:hAnsi="Palatino Linotype" w:cs="Palatino Linotype"/>
          <w:kern w:val="3"/>
          <w:sz w:val="24"/>
          <w:szCs w:val="24"/>
          <w:lang w:val="en-GB" w:eastAsia="zh-CN" w:bidi="hi-IN"/>
        </w:rPr>
        <w:br/>
        <w:t>... be free from ill will.</w:t>
      </w:r>
      <w:r w:rsidRPr="00891609">
        <w:rPr>
          <w:rFonts w:ascii="Palatino Linotype" w:eastAsia="SimSun" w:hAnsi="Palatino Linotype" w:cs="Palatino Linotype"/>
          <w:kern w:val="3"/>
          <w:sz w:val="24"/>
          <w:szCs w:val="24"/>
          <w:lang w:val="en-GB" w:eastAsia="zh-CN" w:bidi="hi-IN"/>
        </w:rPr>
        <w:br/>
        <w:t>... be free from jealousy.</w:t>
      </w:r>
      <w:r w:rsidRPr="00891609">
        <w:rPr>
          <w:rFonts w:ascii="Palatino Linotype" w:eastAsia="SimSun" w:hAnsi="Palatino Linotype" w:cs="Palatino Linotype"/>
          <w:kern w:val="3"/>
          <w:sz w:val="24"/>
          <w:szCs w:val="24"/>
          <w:lang w:val="en-GB" w:eastAsia="zh-CN" w:bidi="hi-IN"/>
        </w:rPr>
        <w:br/>
        <w:t>... be free from mental suffering.</w:t>
      </w:r>
      <w:r w:rsidRPr="00891609">
        <w:rPr>
          <w:rFonts w:ascii="Palatino Linotype" w:eastAsia="SimSun" w:hAnsi="Palatino Linotype" w:cs="Palatino Linotype"/>
          <w:kern w:val="3"/>
          <w:sz w:val="24"/>
          <w:szCs w:val="24"/>
          <w:lang w:val="en-GB" w:eastAsia="zh-CN" w:bidi="hi-IN"/>
        </w:rPr>
        <w:br/>
        <w:t>.. be free from physical suffering.</w:t>
      </w:r>
      <w:r w:rsidRPr="00891609">
        <w:rPr>
          <w:rFonts w:ascii="Palatino Linotype" w:eastAsia="SimSun" w:hAnsi="Palatino Linotype" w:cs="Palatino Linotype"/>
          <w:kern w:val="3"/>
          <w:sz w:val="24"/>
          <w:szCs w:val="24"/>
          <w:lang w:val="en-GB" w:eastAsia="zh-CN" w:bidi="hi-IN"/>
        </w:rPr>
        <w:br/>
        <w:t>May they live in peace.</w:t>
      </w:r>
      <w:r w:rsidRPr="00891609">
        <w:rPr>
          <w:rFonts w:ascii="Palatino Linotype" w:eastAsia="SimSun" w:hAnsi="Palatino Linotype" w:cs="Palatino Linotype"/>
          <w:kern w:val="3"/>
          <w:sz w:val="24"/>
          <w:szCs w:val="24"/>
          <w:lang w:val="en-GB" w:eastAsia="zh-CN" w:bidi="hi-IN"/>
        </w:rPr>
        <w:br/>
        <w:t>May they live happily.</w:t>
      </w:r>
    </w:p>
    <w:p w:rsidR="00891609" w:rsidRPr="00891609" w:rsidRDefault="00891609" w:rsidP="00891609">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autoSpaceDN w:val="0"/>
        <w:spacing w:after="0" w:line="240" w:lineRule="auto"/>
        <w:ind w:left="374" w:hanging="374"/>
        <w:textAlignment w:val="baseline"/>
        <w:rPr>
          <w:rFonts w:ascii="Palatino Linotype" w:eastAsia="SimSun" w:hAnsi="Palatino Linotype" w:cs="Palatino Linotype"/>
          <w:kern w:val="3"/>
          <w:sz w:val="24"/>
          <w:szCs w:val="24"/>
          <w:lang w:val="en-GB" w:eastAsia="zh-CN" w:bidi="hi-IN"/>
        </w:rPr>
      </w:pPr>
    </w:p>
    <w:p w:rsidR="00891609" w:rsidRDefault="00891609" w:rsidP="00891609">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autoSpaceDN w:val="0"/>
        <w:spacing w:after="0" w:line="240" w:lineRule="auto"/>
        <w:ind w:left="374" w:hanging="374"/>
        <w:textAlignment w:val="baseline"/>
        <w:rPr>
          <w:rFonts w:ascii="Palatino Linotype" w:eastAsia="SimSun" w:hAnsi="Palatino Linotype" w:cs="Palatino Linotype"/>
          <w:kern w:val="3"/>
          <w:sz w:val="24"/>
          <w:szCs w:val="24"/>
          <w:lang w:val="en-GB" w:eastAsia="zh-CN" w:bidi="hi-IN"/>
        </w:rPr>
      </w:pPr>
      <w:r w:rsidRPr="00891609">
        <w:rPr>
          <w:rFonts w:ascii="Palatino Linotype" w:eastAsia="SimSun" w:hAnsi="Palatino Linotype" w:cs="Palatino Linotype"/>
          <w:kern w:val="3"/>
          <w:sz w:val="24"/>
          <w:szCs w:val="24"/>
          <w:lang w:val="en-GB" w:eastAsia="zh-CN" w:bidi="hi-IN"/>
        </w:rPr>
        <w:t>(6) May all beings in this world</w:t>
      </w:r>
      <w:r w:rsidRPr="00891609">
        <w:rPr>
          <w:rFonts w:ascii="Palatino Linotype" w:eastAsia="SimSun" w:hAnsi="Palatino Linotype" w:cs="Palatino Linotype"/>
          <w:kern w:val="3"/>
          <w:sz w:val="24"/>
          <w:szCs w:val="24"/>
          <w:lang w:val="en-GB" w:eastAsia="zh-CN" w:bidi="hi-IN"/>
        </w:rPr>
        <w:br/>
        <w:t>... be free from anger.</w:t>
      </w:r>
      <w:r w:rsidRPr="00891609">
        <w:rPr>
          <w:rFonts w:ascii="Palatino Linotype" w:eastAsia="SimSun" w:hAnsi="Palatino Linotype" w:cs="Palatino Linotype"/>
          <w:kern w:val="3"/>
          <w:sz w:val="24"/>
          <w:szCs w:val="24"/>
          <w:lang w:val="en-GB" w:eastAsia="zh-CN" w:bidi="hi-IN"/>
        </w:rPr>
        <w:br/>
        <w:t>... be free from ill will.</w:t>
      </w:r>
      <w:r w:rsidRPr="00891609">
        <w:rPr>
          <w:rFonts w:ascii="Palatino Linotype" w:eastAsia="SimSun" w:hAnsi="Palatino Linotype" w:cs="Palatino Linotype"/>
          <w:kern w:val="3"/>
          <w:sz w:val="24"/>
          <w:szCs w:val="24"/>
          <w:lang w:val="en-GB" w:eastAsia="zh-CN" w:bidi="hi-IN"/>
        </w:rPr>
        <w:br/>
        <w:t>... be free from jealousy.</w:t>
      </w:r>
      <w:r w:rsidRPr="00891609">
        <w:rPr>
          <w:rFonts w:ascii="Palatino Linotype" w:eastAsia="SimSun" w:hAnsi="Palatino Linotype" w:cs="Palatino Linotype"/>
          <w:kern w:val="3"/>
          <w:sz w:val="24"/>
          <w:szCs w:val="24"/>
          <w:lang w:val="en-GB" w:eastAsia="zh-CN" w:bidi="hi-IN"/>
        </w:rPr>
        <w:br/>
        <w:t>... be free from mental suffering.</w:t>
      </w:r>
      <w:r w:rsidRPr="00891609">
        <w:rPr>
          <w:rFonts w:ascii="Palatino Linotype" w:eastAsia="SimSun" w:hAnsi="Palatino Linotype" w:cs="Palatino Linotype"/>
          <w:kern w:val="3"/>
          <w:sz w:val="24"/>
          <w:szCs w:val="24"/>
          <w:lang w:val="en-GB" w:eastAsia="zh-CN" w:bidi="hi-IN"/>
        </w:rPr>
        <w:br/>
        <w:t>... be free from physical suffering.</w:t>
      </w:r>
      <w:r w:rsidRPr="00891609">
        <w:rPr>
          <w:rFonts w:ascii="Palatino Linotype" w:eastAsia="SimSun" w:hAnsi="Palatino Linotype" w:cs="Palatino Linotype"/>
          <w:kern w:val="3"/>
          <w:sz w:val="24"/>
          <w:szCs w:val="24"/>
          <w:lang w:val="en-GB" w:eastAsia="zh-CN" w:bidi="hi-IN"/>
        </w:rPr>
        <w:br/>
        <w:t>May they live in peace.</w:t>
      </w:r>
      <w:r w:rsidRPr="00891609">
        <w:rPr>
          <w:rFonts w:ascii="Palatino Linotype" w:eastAsia="SimSun" w:hAnsi="Palatino Linotype" w:cs="Palatino Linotype"/>
          <w:kern w:val="3"/>
          <w:sz w:val="24"/>
          <w:szCs w:val="24"/>
          <w:lang w:val="en-GB" w:eastAsia="zh-CN" w:bidi="hi-IN"/>
        </w:rPr>
        <w:br/>
        <w:t>May they live happily.</w:t>
      </w:r>
    </w:p>
    <w:p w:rsidR="00891609" w:rsidRPr="00891609" w:rsidRDefault="00891609" w:rsidP="00891609">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autoSpaceDN w:val="0"/>
        <w:spacing w:after="0" w:line="240" w:lineRule="auto"/>
        <w:ind w:left="374" w:hanging="374"/>
        <w:textAlignment w:val="baseline"/>
        <w:rPr>
          <w:rFonts w:ascii="Palatino Linotype" w:eastAsia="SimSun" w:hAnsi="Palatino Linotype" w:cs="Palatino Linotype"/>
          <w:kern w:val="3"/>
          <w:sz w:val="24"/>
          <w:szCs w:val="24"/>
          <w:lang w:val="en-GB" w:eastAsia="zh-CN" w:bidi="hi-IN"/>
        </w:rPr>
      </w:pPr>
    </w:p>
    <w:p w:rsidR="00891609" w:rsidRPr="00891609" w:rsidRDefault="00891609" w:rsidP="00891609">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autoSpaceDN w:val="0"/>
        <w:spacing w:after="0" w:line="240" w:lineRule="auto"/>
        <w:ind w:left="374" w:hanging="374"/>
        <w:textAlignment w:val="baseline"/>
        <w:rPr>
          <w:rFonts w:ascii="Palatino Linotype" w:eastAsia="SimSun" w:hAnsi="Palatino Linotype" w:cs="Palatino Linotype"/>
          <w:kern w:val="3"/>
          <w:sz w:val="24"/>
          <w:szCs w:val="24"/>
          <w:lang w:val="en-GB" w:eastAsia="zh-CN" w:bidi="hi-IN"/>
        </w:rPr>
      </w:pPr>
      <w:r w:rsidRPr="00891609">
        <w:rPr>
          <w:rFonts w:ascii="Palatino Linotype" w:eastAsia="SimSun" w:hAnsi="Palatino Linotype" w:cs="Palatino Linotype"/>
          <w:kern w:val="3"/>
          <w:sz w:val="24"/>
          <w:szCs w:val="24"/>
          <w:lang w:val="en-GB" w:eastAsia="zh-CN" w:bidi="hi-IN"/>
        </w:rPr>
        <w:t>(7) May all beings</w:t>
      </w:r>
      <w:r w:rsidRPr="00891609">
        <w:rPr>
          <w:rFonts w:ascii="Palatino Linotype" w:eastAsia="SimSun" w:hAnsi="Palatino Linotype" w:cs="Palatino Linotype"/>
          <w:kern w:val="3"/>
          <w:sz w:val="24"/>
          <w:szCs w:val="24"/>
          <w:lang w:val="en-GB" w:eastAsia="zh-CN" w:bidi="hi-IN"/>
        </w:rPr>
        <w:br/>
        <w:t>... be free from anger.</w:t>
      </w:r>
      <w:r w:rsidRPr="00891609">
        <w:rPr>
          <w:rFonts w:ascii="Palatino Linotype" w:eastAsia="SimSun" w:hAnsi="Palatino Linotype" w:cs="Palatino Linotype"/>
          <w:kern w:val="3"/>
          <w:sz w:val="24"/>
          <w:szCs w:val="24"/>
          <w:lang w:val="en-GB" w:eastAsia="zh-CN" w:bidi="hi-IN"/>
        </w:rPr>
        <w:br/>
        <w:t>... be free from ill will.</w:t>
      </w:r>
      <w:r w:rsidRPr="00891609">
        <w:rPr>
          <w:rFonts w:ascii="Palatino Linotype" w:eastAsia="SimSun" w:hAnsi="Palatino Linotype" w:cs="Palatino Linotype"/>
          <w:kern w:val="3"/>
          <w:sz w:val="24"/>
          <w:szCs w:val="24"/>
          <w:lang w:val="en-GB" w:eastAsia="zh-CN" w:bidi="hi-IN"/>
        </w:rPr>
        <w:br/>
        <w:t>... be free from jealousy.</w:t>
      </w:r>
      <w:r w:rsidRPr="00891609">
        <w:rPr>
          <w:rFonts w:ascii="Palatino Linotype" w:eastAsia="SimSun" w:hAnsi="Palatino Linotype" w:cs="Palatino Linotype"/>
          <w:kern w:val="3"/>
          <w:sz w:val="24"/>
          <w:szCs w:val="24"/>
          <w:lang w:val="en-GB" w:eastAsia="zh-CN" w:bidi="hi-IN"/>
        </w:rPr>
        <w:br/>
        <w:t>... be free from mental suffering.</w:t>
      </w:r>
      <w:r w:rsidRPr="00891609">
        <w:rPr>
          <w:rFonts w:ascii="Palatino Linotype" w:eastAsia="SimSun" w:hAnsi="Palatino Linotype" w:cs="Palatino Linotype"/>
          <w:kern w:val="3"/>
          <w:sz w:val="24"/>
          <w:szCs w:val="24"/>
          <w:lang w:val="en-GB" w:eastAsia="zh-CN" w:bidi="hi-IN"/>
        </w:rPr>
        <w:br/>
        <w:t>... be free from physical suffering.</w:t>
      </w:r>
      <w:r w:rsidRPr="00891609">
        <w:rPr>
          <w:rFonts w:ascii="Palatino Linotype" w:eastAsia="SimSun" w:hAnsi="Palatino Linotype" w:cs="Palatino Linotype"/>
          <w:kern w:val="3"/>
          <w:sz w:val="24"/>
          <w:szCs w:val="24"/>
          <w:lang w:val="en-GB" w:eastAsia="zh-CN" w:bidi="hi-IN"/>
        </w:rPr>
        <w:br/>
        <w:t>May they live in p</w:t>
      </w:r>
      <w:r>
        <w:rPr>
          <w:rFonts w:ascii="Palatino Linotype" w:eastAsia="SimSun" w:hAnsi="Palatino Linotype" w:cs="Palatino Linotype"/>
          <w:kern w:val="3"/>
          <w:sz w:val="24"/>
          <w:szCs w:val="24"/>
          <w:lang w:val="en-GB" w:eastAsia="zh-CN" w:bidi="hi-IN"/>
        </w:rPr>
        <w:t>eace.</w:t>
      </w:r>
      <w:r>
        <w:rPr>
          <w:rFonts w:ascii="Palatino Linotype" w:eastAsia="SimSun" w:hAnsi="Palatino Linotype" w:cs="Palatino Linotype"/>
          <w:kern w:val="3"/>
          <w:sz w:val="24"/>
          <w:szCs w:val="24"/>
          <w:lang w:val="en-GB" w:eastAsia="zh-CN" w:bidi="hi-IN"/>
        </w:rPr>
        <w:br/>
        <w:t>May they live happily....</w:t>
      </w:r>
      <w:r>
        <w:rPr>
          <w:rFonts w:ascii="Palatino Linotype" w:eastAsia="SimSun" w:hAnsi="Palatino Linotype" w:cs="Palatino Linotype"/>
          <w:kern w:val="3"/>
          <w:sz w:val="24"/>
          <w:szCs w:val="24"/>
          <w:lang w:val="en-GB" w:eastAsia="zh-CN" w:bidi="hi-IN"/>
        </w:rPr>
        <w:br/>
      </w:r>
      <w:r w:rsidRPr="00891609">
        <w:rPr>
          <w:rFonts w:ascii="Palatino Linotype" w:eastAsia="SimSun" w:hAnsi="Palatino Linotype" w:cs="Palatino Linotype"/>
          <w:kern w:val="3"/>
          <w:sz w:val="24"/>
          <w:szCs w:val="24"/>
          <w:lang w:val="en-GB" w:eastAsia="zh-CN" w:bidi="hi-IN"/>
        </w:rPr>
        <w:t>live happily... live happily...</w:t>
      </w:r>
    </w:p>
    <w:p w:rsidR="00891609" w:rsidRPr="00891609" w:rsidRDefault="00891609" w:rsidP="00891609">
      <w:pPr>
        <w:widowControl w:val="0"/>
        <w:tabs>
          <w:tab w:val="left" w:pos="1094"/>
          <w:tab w:val="left" w:pos="1814"/>
          <w:tab w:val="left" w:pos="2534"/>
          <w:tab w:val="left" w:pos="3254"/>
          <w:tab w:val="left" w:pos="3974"/>
          <w:tab w:val="left" w:pos="4694"/>
          <w:tab w:val="left" w:pos="5414"/>
          <w:tab w:val="left" w:pos="6134"/>
          <w:tab w:val="left" w:pos="6854"/>
          <w:tab w:val="left" w:pos="7574"/>
          <w:tab w:val="left" w:pos="8294"/>
        </w:tabs>
        <w:suppressAutoHyphens/>
        <w:autoSpaceDN w:val="0"/>
        <w:spacing w:after="0" w:line="240" w:lineRule="auto"/>
        <w:ind w:left="374" w:hanging="374"/>
        <w:textAlignment w:val="baseline"/>
        <w:rPr>
          <w:rFonts w:ascii="Palatino Linotype" w:eastAsia="SimSun" w:hAnsi="Palatino Linotype" w:cs="Palatino Linotype"/>
          <w:kern w:val="3"/>
          <w:sz w:val="24"/>
          <w:szCs w:val="24"/>
          <w:lang w:val="en-GB" w:eastAsia="zh-CN" w:bidi="hi-IN"/>
        </w:rPr>
      </w:pPr>
    </w:p>
    <w:p w:rsidR="00891609" w:rsidRDefault="00891609" w:rsidP="00891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val="0"/>
        <w:spacing w:after="0" w:line="240" w:lineRule="auto"/>
        <w:textAlignment w:val="baseline"/>
        <w:rPr>
          <w:rFonts w:ascii="Palatino Linotype" w:eastAsia="SimSun" w:hAnsi="Palatino Linotype" w:cs="Palatino Linotype"/>
          <w:kern w:val="3"/>
          <w:sz w:val="24"/>
          <w:szCs w:val="24"/>
          <w:lang w:val="en-GB" w:eastAsia="zh-CN" w:bidi="hi-IN"/>
        </w:rPr>
        <w:sectPr w:rsidR="00891609" w:rsidSect="00891609">
          <w:type w:val="continuous"/>
          <w:pgSz w:w="12240" w:h="15840"/>
          <w:pgMar w:top="1296" w:right="1152" w:bottom="1296" w:left="2160" w:header="720" w:footer="720" w:gutter="0"/>
          <w:cols w:num="2" w:space="612"/>
          <w:docGrid w:linePitch="360"/>
        </w:sectPr>
      </w:pPr>
    </w:p>
    <w:p w:rsidR="001B65C7" w:rsidRDefault="001B65C7" w:rsidP="001B65C7">
      <w:pPr>
        <w:pStyle w:val="Heading1"/>
      </w:pPr>
      <w:bookmarkStart w:id="17" w:name="_Toc432322139"/>
      <w:r>
        <w:lastRenderedPageBreak/>
        <w:t>Glossary</w:t>
      </w:r>
      <w:bookmarkEnd w:id="17"/>
    </w:p>
    <w:p w:rsidR="008519BD" w:rsidRDefault="008519BD" w:rsidP="001B65C7">
      <w:pPr>
        <w:rPr>
          <w:sz w:val="32"/>
          <w:szCs w:val="32"/>
        </w:rPr>
      </w:pPr>
    </w:p>
    <w:p w:rsidR="00806EC2" w:rsidRPr="008519BD" w:rsidRDefault="008519BD" w:rsidP="001B65C7">
      <w:pPr>
        <w:rPr>
          <w:szCs w:val="28"/>
        </w:rPr>
      </w:pPr>
      <w:r w:rsidRPr="008519BD">
        <w:rPr>
          <w:szCs w:val="28"/>
        </w:rPr>
        <w:t>b</w:t>
      </w:r>
      <w:r w:rsidR="00806EC2" w:rsidRPr="008519BD">
        <w:rPr>
          <w:szCs w:val="28"/>
        </w:rPr>
        <w:t>hante: a respectful way of addressing a monk</w:t>
      </w:r>
    </w:p>
    <w:p w:rsidR="00806EC2" w:rsidRPr="008519BD" w:rsidRDefault="00806EC2" w:rsidP="001B65C7">
      <w:pPr>
        <w:rPr>
          <w:szCs w:val="28"/>
        </w:rPr>
      </w:pPr>
      <w:r w:rsidRPr="008519BD">
        <w:rPr>
          <w:szCs w:val="28"/>
        </w:rPr>
        <w:t>bhikkhu: monk. Female version: bhikkhuni</w:t>
      </w:r>
    </w:p>
    <w:p w:rsidR="00806EC2" w:rsidRPr="008519BD" w:rsidRDefault="00806EC2" w:rsidP="001B65C7">
      <w:pPr>
        <w:rPr>
          <w:szCs w:val="28"/>
        </w:rPr>
      </w:pPr>
      <w:r w:rsidRPr="008519BD">
        <w:rPr>
          <w:szCs w:val="28"/>
        </w:rPr>
        <w:t>deva: can refer to all heavenly beings in general or specifically the lower class of heavenly beings, the other being brahmas. (Not to be confused with brahmins, the priestly caste in India.)</w:t>
      </w:r>
    </w:p>
    <w:p w:rsidR="00806EC2" w:rsidRPr="008519BD" w:rsidRDefault="00806EC2" w:rsidP="001B65C7">
      <w:pPr>
        <w:rPr>
          <w:szCs w:val="28"/>
        </w:rPr>
      </w:pPr>
      <w:r w:rsidRPr="008519BD">
        <w:rPr>
          <w:szCs w:val="28"/>
        </w:rPr>
        <w:t>kamma: (Sanskrit: karma) intentional actions we do tha</w:t>
      </w:r>
      <w:r w:rsidR="008519BD" w:rsidRPr="008519BD">
        <w:rPr>
          <w:szCs w:val="28"/>
        </w:rPr>
        <w:t>t have good or bad results based on</w:t>
      </w:r>
      <w:r w:rsidRPr="008519BD">
        <w:rPr>
          <w:szCs w:val="28"/>
        </w:rPr>
        <w:t xml:space="preserve"> the type of action.</w:t>
      </w:r>
    </w:p>
    <w:p w:rsidR="008519BD" w:rsidRPr="008519BD" w:rsidRDefault="008519BD" w:rsidP="001B65C7">
      <w:pPr>
        <w:rPr>
          <w:szCs w:val="28"/>
        </w:rPr>
      </w:pPr>
      <w:r w:rsidRPr="008519BD">
        <w:rPr>
          <w:szCs w:val="28"/>
        </w:rPr>
        <w:t>lay people: followers of the Buddha who live ordinary lives while practicing the teachings, as opposed to ordained monks and nuns.</w:t>
      </w:r>
    </w:p>
    <w:p w:rsidR="00806EC2" w:rsidRPr="008519BD" w:rsidRDefault="00806EC2" w:rsidP="001B65C7">
      <w:pPr>
        <w:rPr>
          <w:szCs w:val="28"/>
        </w:rPr>
      </w:pPr>
      <w:r w:rsidRPr="008519BD">
        <w:rPr>
          <w:szCs w:val="28"/>
        </w:rPr>
        <w:t>Mahamevnawa: (maha MAY oo NA wa) “Garden of the Great Cloud.” This is the name of the most ancient monastery in Sri Lanka and also the name of our organization. In tropical countries clouds are often the only relief from the burning sun.</w:t>
      </w:r>
    </w:p>
    <w:p w:rsidR="00806EC2" w:rsidRPr="008519BD" w:rsidRDefault="00806EC2" w:rsidP="001B65C7">
      <w:pPr>
        <w:rPr>
          <w:szCs w:val="28"/>
        </w:rPr>
      </w:pPr>
      <w:r w:rsidRPr="008519BD">
        <w:rPr>
          <w:szCs w:val="28"/>
        </w:rPr>
        <w:t>merit: all kinds of good actions that lead to good results</w:t>
      </w:r>
      <w:r w:rsidR="008519BD" w:rsidRPr="008519BD">
        <w:rPr>
          <w:szCs w:val="28"/>
        </w:rPr>
        <w:t>.</w:t>
      </w:r>
    </w:p>
    <w:p w:rsidR="008519BD" w:rsidRPr="008519BD" w:rsidRDefault="008519BD" w:rsidP="001B65C7">
      <w:pPr>
        <w:rPr>
          <w:szCs w:val="28"/>
        </w:rPr>
      </w:pPr>
      <w:r w:rsidRPr="008519BD">
        <w:rPr>
          <w:szCs w:val="28"/>
        </w:rPr>
        <w:t>Namo Buddhaya: Homage to the Buddha.</w:t>
      </w:r>
    </w:p>
    <w:p w:rsidR="00806EC2" w:rsidRPr="008519BD" w:rsidRDefault="00806EC2" w:rsidP="001B65C7">
      <w:pPr>
        <w:rPr>
          <w:szCs w:val="28"/>
        </w:rPr>
      </w:pPr>
      <w:r w:rsidRPr="008519BD">
        <w:rPr>
          <w:szCs w:val="28"/>
        </w:rPr>
        <w:t>Pali: the ancient language of the Buddha’s teachings.</w:t>
      </w:r>
    </w:p>
    <w:p w:rsidR="00806EC2" w:rsidRPr="008519BD" w:rsidRDefault="00806EC2" w:rsidP="001B65C7">
      <w:pPr>
        <w:rPr>
          <w:szCs w:val="28"/>
        </w:rPr>
      </w:pPr>
      <w:r w:rsidRPr="008519BD">
        <w:rPr>
          <w:szCs w:val="28"/>
        </w:rPr>
        <w:t>saddha: (Sanskrit: shraddha) faith, confidence.</w:t>
      </w:r>
    </w:p>
    <w:p w:rsidR="00806EC2" w:rsidRPr="008519BD" w:rsidRDefault="00806EC2" w:rsidP="001B65C7">
      <w:pPr>
        <w:rPr>
          <w:szCs w:val="28"/>
        </w:rPr>
      </w:pPr>
      <w:r w:rsidRPr="008519BD">
        <w:rPr>
          <w:szCs w:val="28"/>
        </w:rPr>
        <w:t>sadhu: excellent, very good.</w:t>
      </w:r>
    </w:p>
    <w:p w:rsidR="00806EC2" w:rsidRPr="008519BD" w:rsidRDefault="00806EC2" w:rsidP="001B65C7">
      <w:pPr>
        <w:rPr>
          <w:szCs w:val="28"/>
        </w:rPr>
      </w:pPr>
      <w:r w:rsidRPr="008519BD">
        <w:rPr>
          <w:szCs w:val="28"/>
        </w:rPr>
        <w:t>samsara: the cycle of death and rebirth that only comes to an end with full enlightenment.</w:t>
      </w:r>
    </w:p>
    <w:p w:rsidR="00806EC2" w:rsidRPr="008519BD" w:rsidRDefault="00806EC2" w:rsidP="001B65C7">
      <w:pPr>
        <w:rPr>
          <w:szCs w:val="28"/>
        </w:rPr>
      </w:pPr>
      <w:r w:rsidRPr="008519BD">
        <w:rPr>
          <w:szCs w:val="28"/>
        </w:rPr>
        <w:t>sutta: (Sanskrit: sutra) the scriptures taught by the Buddha and his enlightened disciples who lived when he did.</w:t>
      </w:r>
    </w:p>
    <w:p w:rsidR="00D86973" w:rsidRPr="008519BD" w:rsidRDefault="00806EC2" w:rsidP="00891609">
      <w:pPr>
        <w:rPr>
          <w:szCs w:val="28"/>
        </w:rPr>
      </w:pPr>
      <w:r w:rsidRPr="008519BD">
        <w:rPr>
          <w:szCs w:val="28"/>
        </w:rPr>
        <w:t>Theravada: “Teaching of the Elders.” the oldest tradition of Buddhism, common in Sri Lanka, Thailand, Burma, and Laos.</w:t>
      </w:r>
    </w:p>
    <w:sectPr w:rsidR="00D86973" w:rsidRPr="008519BD" w:rsidSect="001B65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28C" w:rsidRDefault="00A8128C" w:rsidP="00141BE2">
      <w:pPr>
        <w:spacing w:after="0" w:line="240" w:lineRule="auto"/>
      </w:pPr>
      <w:r>
        <w:separator/>
      </w:r>
    </w:p>
  </w:endnote>
  <w:endnote w:type="continuationSeparator" w:id="0">
    <w:p w:rsidR="00A8128C" w:rsidRDefault="00A8128C" w:rsidP="0014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Latha">
    <w:panose1 w:val="020B0604020202020204"/>
    <w:charset w:val="01"/>
    <w:family w:val="roman"/>
    <w:notTrueType/>
    <w:pitch w:val="variable"/>
    <w:sig w:usb0="00040000" w:usb1="00000000" w:usb2="00000000" w:usb3="00000000" w:csb0="00000000" w:csb1="00000000"/>
  </w:font>
  <w:font w:name="Segoe UI Symbol">
    <w:panose1 w:val="020B0502040204020203"/>
    <w:charset w:val="00"/>
    <w:family w:val="swiss"/>
    <w:pitch w:val="variable"/>
    <w:sig w:usb0="800001E3" w:usb1="1200FFEF" w:usb2="0064C000" w:usb3="00000000" w:csb0="00000001" w:csb1="00000000"/>
  </w:font>
  <w:font w:name="Gabriola">
    <w:panose1 w:val="04040605051002020D02"/>
    <w:charset w:val="00"/>
    <w:family w:val="decorative"/>
    <w:pitch w:val="variable"/>
    <w:sig w:usb0="E00002EF" w:usb1="5000204B"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entium">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28C" w:rsidRDefault="00A8128C" w:rsidP="00141BE2">
    <w:pPr>
      <w:pStyle w:val="Footer"/>
      <w:jc w:val="center"/>
    </w:pPr>
    <w:r>
      <w:fldChar w:fldCharType="begin"/>
    </w:r>
    <w:r>
      <w:instrText xml:space="preserve"> PAGE  \* Arabic  \* MERGEFORMAT </w:instrText>
    </w:r>
    <w:r>
      <w:fldChar w:fldCharType="separate"/>
    </w:r>
    <w:r w:rsidR="00BC34F9">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28C" w:rsidRDefault="00A8128C" w:rsidP="00141BE2">
      <w:pPr>
        <w:spacing w:after="0" w:line="240" w:lineRule="auto"/>
      </w:pPr>
      <w:r>
        <w:separator/>
      </w:r>
    </w:p>
  </w:footnote>
  <w:footnote w:type="continuationSeparator" w:id="0">
    <w:p w:rsidR="00A8128C" w:rsidRDefault="00A8128C" w:rsidP="00141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7DF3"/>
    <w:multiLevelType w:val="hybridMultilevel"/>
    <w:tmpl w:val="8AE6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mirrorMargins/>
  <w:defaultTabStop w:val="720"/>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1C"/>
    <w:rsid w:val="00064DF3"/>
    <w:rsid w:val="00080A07"/>
    <w:rsid w:val="00083E1C"/>
    <w:rsid w:val="000D1491"/>
    <w:rsid w:val="00141BE2"/>
    <w:rsid w:val="001A1D08"/>
    <w:rsid w:val="001B65C7"/>
    <w:rsid w:val="00233077"/>
    <w:rsid w:val="002656C4"/>
    <w:rsid w:val="003656D8"/>
    <w:rsid w:val="00410650"/>
    <w:rsid w:val="00466236"/>
    <w:rsid w:val="00473E22"/>
    <w:rsid w:val="00605472"/>
    <w:rsid w:val="006405E6"/>
    <w:rsid w:val="00687A8D"/>
    <w:rsid w:val="006D457D"/>
    <w:rsid w:val="00711A67"/>
    <w:rsid w:val="0071717B"/>
    <w:rsid w:val="00806EC2"/>
    <w:rsid w:val="0084241B"/>
    <w:rsid w:val="008519BD"/>
    <w:rsid w:val="00891609"/>
    <w:rsid w:val="008B174C"/>
    <w:rsid w:val="009E7666"/>
    <w:rsid w:val="00A5351A"/>
    <w:rsid w:val="00A632E6"/>
    <w:rsid w:val="00A8128C"/>
    <w:rsid w:val="00B87AFD"/>
    <w:rsid w:val="00BC34F9"/>
    <w:rsid w:val="00C2235C"/>
    <w:rsid w:val="00C442D8"/>
    <w:rsid w:val="00C66BEC"/>
    <w:rsid w:val="00C77B2F"/>
    <w:rsid w:val="00C8210E"/>
    <w:rsid w:val="00D86973"/>
    <w:rsid w:val="00DF1074"/>
    <w:rsid w:val="00E1087A"/>
    <w:rsid w:val="00E2195D"/>
    <w:rsid w:val="00EA5B31"/>
    <w:rsid w:val="00ED6967"/>
    <w:rsid w:val="00F23B0C"/>
    <w:rsid w:val="00FA17F2"/>
    <w:rsid w:val="00FE68C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F98B27A-72B2-408A-A99F-B1871868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95D"/>
    <w:rPr>
      <w:sz w:val="28"/>
    </w:rPr>
  </w:style>
  <w:style w:type="paragraph" w:styleId="Heading1">
    <w:name w:val="heading 1"/>
    <w:basedOn w:val="Normal"/>
    <w:next w:val="Normal"/>
    <w:link w:val="Heading1Char"/>
    <w:uiPriority w:val="9"/>
    <w:qFormat/>
    <w:rsid w:val="00891609"/>
    <w:pPr>
      <w:keepNext/>
      <w:keepLines/>
      <w:spacing w:before="240" w:after="120"/>
      <w:outlineLvl w:val="0"/>
    </w:pPr>
    <w:rPr>
      <w:rFonts w:ascii="Times New Roman" w:eastAsiaTheme="majorEastAsia" w:hAnsi="Times New Roman" w:cstheme="majorBidi"/>
      <w:b/>
      <w:sz w:val="40"/>
      <w:szCs w:val="32"/>
    </w:rPr>
  </w:style>
  <w:style w:type="paragraph" w:styleId="Heading2">
    <w:name w:val="heading 2"/>
    <w:basedOn w:val="Normal"/>
    <w:next w:val="Normal"/>
    <w:link w:val="Heading2Char"/>
    <w:uiPriority w:val="9"/>
    <w:semiHidden/>
    <w:unhideWhenUsed/>
    <w:qFormat/>
    <w:rsid w:val="00891609"/>
    <w:pPr>
      <w:keepNext/>
      <w:keepLines/>
      <w:spacing w:before="240" w:after="320"/>
      <w:outlineLvl w:val="1"/>
    </w:pPr>
    <w:rPr>
      <w:rFonts w:ascii="Times New Roman" w:eastAsiaTheme="majorEastAsia" w:hAnsi="Times New Roman" w:cstheme="majorBidi"/>
      <w:w w:val="9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609"/>
    <w:rPr>
      <w:rFonts w:ascii="Times New Roman" w:eastAsiaTheme="majorEastAsia" w:hAnsi="Times New Roman" w:cstheme="majorBidi"/>
      <w:b/>
      <w:sz w:val="40"/>
      <w:szCs w:val="32"/>
    </w:rPr>
  </w:style>
  <w:style w:type="paragraph" w:customStyle="1" w:styleId="Pali">
    <w:name w:val="Pali"/>
    <w:basedOn w:val="Normal"/>
    <w:qFormat/>
    <w:rsid w:val="00C442D8"/>
    <w:pPr>
      <w:spacing w:after="120" w:line="288" w:lineRule="auto"/>
    </w:pPr>
    <w:rPr>
      <w:noProof/>
    </w:rPr>
  </w:style>
  <w:style w:type="paragraph" w:customStyle="1" w:styleId="English">
    <w:name w:val="English"/>
    <w:basedOn w:val="Normal"/>
    <w:qFormat/>
    <w:rsid w:val="00C442D8"/>
    <w:pPr>
      <w:spacing w:after="120" w:line="276" w:lineRule="auto"/>
    </w:pPr>
    <w:rPr>
      <w:rFonts w:asciiTheme="majorHAnsi" w:hAnsiTheme="majorHAnsi"/>
    </w:rPr>
  </w:style>
  <w:style w:type="paragraph" w:styleId="Header">
    <w:name w:val="header"/>
    <w:basedOn w:val="Normal"/>
    <w:link w:val="HeaderChar"/>
    <w:uiPriority w:val="99"/>
    <w:unhideWhenUsed/>
    <w:rsid w:val="00141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E2"/>
    <w:rPr>
      <w:sz w:val="28"/>
    </w:rPr>
  </w:style>
  <w:style w:type="paragraph" w:styleId="Footer">
    <w:name w:val="footer"/>
    <w:basedOn w:val="Normal"/>
    <w:link w:val="FooterChar"/>
    <w:uiPriority w:val="99"/>
    <w:unhideWhenUsed/>
    <w:rsid w:val="00141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E2"/>
    <w:rPr>
      <w:sz w:val="28"/>
    </w:rPr>
  </w:style>
  <w:style w:type="paragraph" w:customStyle="1" w:styleId="Standard">
    <w:name w:val="Standard"/>
    <w:rsid w:val="00141BE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liLay">
    <w:name w:val="PaliLay"/>
    <w:basedOn w:val="Standard"/>
    <w:qFormat/>
    <w:rsid w:val="00141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heme="minorHAnsi" w:hAnsiTheme="minorHAnsi" w:cs="Palatino Linotype"/>
      <w:b/>
      <w:sz w:val="32"/>
      <w:szCs w:val="32"/>
      <w:lang w:val="en-GB"/>
    </w:rPr>
  </w:style>
  <w:style w:type="paragraph" w:customStyle="1" w:styleId="EngLay">
    <w:name w:val="EngLay"/>
    <w:basedOn w:val="Standard"/>
    <w:qFormat/>
    <w:rsid w:val="00141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heme="minorHAnsi" w:hAnsiTheme="minorHAnsi" w:cs="Palatino Linotype"/>
      <w:i/>
      <w:iCs/>
      <w:lang w:val="en-GB"/>
    </w:rPr>
  </w:style>
  <w:style w:type="paragraph" w:customStyle="1" w:styleId="PaliBhante">
    <w:name w:val="PaliBhante"/>
    <w:basedOn w:val="Standard"/>
    <w:qFormat/>
    <w:rsid w:val="00141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pPr>
    <w:rPr>
      <w:rFonts w:asciiTheme="minorHAnsi" w:hAnsiTheme="minorHAnsi" w:cs="Palatino Linotype"/>
      <w:sz w:val="32"/>
      <w:szCs w:val="32"/>
      <w:lang w:val="en-GB"/>
    </w:rPr>
  </w:style>
  <w:style w:type="paragraph" w:customStyle="1" w:styleId="EnglishBhnate">
    <w:name w:val="EnglishBhnate"/>
    <w:basedOn w:val="Standard"/>
    <w:qFormat/>
    <w:rsid w:val="00141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pPr>
    <w:rPr>
      <w:rFonts w:asciiTheme="minorHAnsi" w:hAnsiTheme="minorHAnsi" w:cs="Palatino Linotype"/>
      <w:i/>
      <w:iCs/>
      <w:lang w:val="en-GB"/>
    </w:rPr>
  </w:style>
  <w:style w:type="paragraph" w:customStyle="1" w:styleId="Explaination">
    <w:name w:val="Explaination"/>
    <w:basedOn w:val="Normal"/>
    <w:link w:val="ExplainationChar"/>
    <w:qFormat/>
    <w:rsid w:val="00C442D8"/>
    <w:pPr>
      <w:ind w:left="864" w:right="864"/>
    </w:pPr>
    <w:rPr>
      <w:rFonts w:ascii="Times New Roman" w:hAnsi="Times New Roman"/>
      <w:i/>
    </w:rPr>
  </w:style>
  <w:style w:type="paragraph" w:styleId="Title">
    <w:name w:val="Title"/>
    <w:basedOn w:val="Normal"/>
    <w:next w:val="Normal"/>
    <w:link w:val="TitleChar"/>
    <w:uiPriority w:val="10"/>
    <w:qFormat/>
    <w:rsid w:val="00A632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ExplainationChar">
    <w:name w:val="Explaination Char"/>
    <w:basedOn w:val="DefaultParagraphFont"/>
    <w:link w:val="Explaination"/>
    <w:rsid w:val="00C442D8"/>
    <w:rPr>
      <w:rFonts w:ascii="Times New Roman" w:hAnsi="Times New Roman"/>
      <w:i/>
      <w:sz w:val="28"/>
    </w:rPr>
  </w:style>
  <w:style w:type="character" w:customStyle="1" w:styleId="TitleChar">
    <w:name w:val="Title Char"/>
    <w:basedOn w:val="DefaultParagraphFont"/>
    <w:link w:val="Title"/>
    <w:uiPriority w:val="10"/>
    <w:rsid w:val="00A632E6"/>
    <w:rPr>
      <w:rFonts w:asciiTheme="majorHAnsi" w:eastAsiaTheme="majorEastAsia" w:hAnsiTheme="majorHAnsi" w:cstheme="majorBidi"/>
      <w:spacing w:val="-10"/>
      <w:kern w:val="28"/>
      <w:sz w:val="56"/>
      <w:szCs w:val="56"/>
    </w:rPr>
  </w:style>
  <w:style w:type="paragraph" w:customStyle="1" w:styleId="SilentTranslation">
    <w:name w:val="SilentTranslation"/>
    <w:basedOn w:val="Normal"/>
    <w:qFormat/>
    <w:rsid w:val="00C2235C"/>
    <w:pPr>
      <w:suppressAutoHyphens/>
      <w:spacing w:after="0" w:line="276" w:lineRule="auto"/>
      <w:ind w:left="1152"/>
    </w:pPr>
    <w:rPr>
      <w:rFonts w:ascii="Calibri Light" w:eastAsia="Calibri" w:hAnsi="Calibri Light" w:cs="Latha"/>
      <w:sz w:val="24"/>
      <w:szCs w:val="24"/>
      <w:lang w:eastAsia="ar-SA"/>
    </w:rPr>
  </w:style>
  <w:style w:type="paragraph" w:styleId="BodyText">
    <w:name w:val="Body Text"/>
    <w:basedOn w:val="Normal"/>
    <w:link w:val="BodyTextChar"/>
    <w:rsid w:val="00C77B2F"/>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C77B2F"/>
    <w:rPr>
      <w:rFonts w:ascii="Times New Roman" w:eastAsia="SimSun" w:hAnsi="Times New Roman" w:cs="Mangal"/>
      <w:kern w:val="1"/>
      <w:sz w:val="24"/>
      <w:szCs w:val="24"/>
      <w:lang w:eastAsia="hi-IN" w:bidi="hi-IN"/>
    </w:rPr>
  </w:style>
  <w:style w:type="paragraph" w:styleId="TOCHeading">
    <w:name w:val="TOC Heading"/>
    <w:basedOn w:val="Heading1"/>
    <w:next w:val="Normal"/>
    <w:uiPriority w:val="39"/>
    <w:unhideWhenUsed/>
    <w:qFormat/>
    <w:rsid w:val="00711A67"/>
    <w:pPr>
      <w:spacing w:after="0" w:line="360" w:lineRule="auto"/>
      <w:outlineLvl w:val="9"/>
    </w:pPr>
    <w:rPr>
      <w:b w:val="0"/>
      <w:sz w:val="56"/>
    </w:rPr>
  </w:style>
  <w:style w:type="paragraph" w:styleId="TOC1">
    <w:name w:val="toc 1"/>
    <w:basedOn w:val="Normal"/>
    <w:next w:val="Normal"/>
    <w:autoRedefine/>
    <w:uiPriority w:val="39"/>
    <w:unhideWhenUsed/>
    <w:rsid w:val="00711A67"/>
    <w:pPr>
      <w:spacing w:after="100"/>
    </w:pPr>
  </w:style>
  <w:style w:type="character" w:styleId="Hyperlink">
    <w:name w:val="Hyperlink"/>
    <w:basedOn w:val="DefaultParagraphFont"/>
    <w:uiPriority w:val="99"/>
    <w:unhideWhenUsed/>
    <w:rsid w:val="00711A67"/>
    <w:rPr>
      <w:color w:val="0563C1" w:themeColor="hyperlink"/>
      <w:u w:val="single"/>
    </w:rPr>
  </w:style>
  <w:style w:type="character" w:customStyle="1" w:styleId="diamond">
    <w:name w:val="diamond"/>
    <w:basedOn w:val="DefaultParagraphFont"/>
    <w:uiPriority w:val="1"/>
    <w:qFormat/>
    <w:rsid w:val="00711A67"/>
    <w:rPr>
      <w:rFonts w:ascii="Segoe UI Symbol" w:hAnsi="Segoe UI Symbol" w:cs="Segoe UI Symbol"/>
      <w:sz w:val="22"/>
    </w:rPr>
  </w:style>
  <w:style w:type="character" w:customStyle="1" w:styleId="headNumbers">
    <w:name w:val="headNumbers"/>
    <w:basedOn w:val="DefaultParagraphFont"/>
    <w:uiPriority w:val="1"/>
    <w:qFormat/>
    <w:rsid w:val="00711A67"/>
    <w:rPr>
      <w:sz w:val="24"/>
    </w:rPr>
  </w:style>
  <w:style w:type="character" w:customStyle="1" w:styleId="Heading2Char">
    <w:name w:val="Heading 2 Char"/>
    <w:basedOn w:val="DefaultParagraphFont"/>
    <w:link w:val="Heading2"/>
    <w:uiPriority w:val="9"/>
    <w:semiHidden/>
    <w:rsid w:val="00891609"/>
    <w:rPr>
      <w:rFonts w:ascii="Times New Roman" w:eastAsiaTheme="majorEastAsia" w:hAnsi="Times New Roman" w:cstheme="majorBidi"/>
      <w:w w:val="90"/>
      <w:sz w:val="36"/>
      <w:szCs w:val="26"/>
    </w:rPr>
  </w:style>
  <w:style w:type="paragraph" w:styleId="TOC2">
    <w:name w:val="toc 2"/>
    <w:basedOn w:val="Normal"/>
    <w:next w:val="Normal"/>
    <w:autoRedefine/>
    <w:uiPriority w:val="39"/>
    <w:unhideWhenUsed/>
    <w:rsid w:val="00891609"/>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8423-8BCF-4719-AE0D-32791FD5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3146</Words>
  <Characters>17934</Characters>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2015-10-11T14:24:00Z</cp:lastPrinted>
  <dcterms:created xsi:type="dcterms:W3CDTF">2015-10-26T14:35:00Z</dcterms:created>
  <dcterms:modified xsi:type="dcterms:W3CDTF">2015-10-26T14:35:00Z</dcterms:modified>
</cp:coreProperties>
</file>